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E5" w:rsidRDefault="00923DD6" w:rsidP="00CE70AA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Budapest Főváros XI. Kerület Újbuda Önkormányzata Képviselő-testülete</w:t>
      </w:r>
    </w:p>
    <w:p w:rsidR="00DA50E5" w:rsidRPr="00CE70AA" w:rsidRDefault="00CE70AA" w:rsidP="00CE70AA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17/2019. (IV</w:t>
      </w:r>
      <w:r w:rsidR="00923D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923DD6">
        <w:rPr>
          <w:rFonts w:ascii="Times New Roman" w:eastAsia="Times New Roman" w:hAnsi="Times New Roman" w:cs="Times New Roman"/>
          <w:sz w:val="24"/>
          <w:szCs w:val="24"/>
        </w:rPr>
        <w:t>.) önkormányzati rendelete</w:t>
      </w:r>
      <w:r w:rsidR="00923D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A50E5" w:rsidRDefault="00923DD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személyes gondoskodást nyújtó ellátásokról szóló 52/2017. (XII. 21.) XI.ÖK rendelet</w:t>
      </w:r>
    </w:p>
    <w:p w:rsidR="00DA50E5" w:rsidRDefault="00923DD6" w:rsidP="00923DD6">
      <w:pPr>
        <w:spacing w:after="6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módosításáról</w:t>
      </w:r>
      <w:proofErr w:type="gramEnd"/>
    </w:p>
    <w:p w:rsidR="00CE70AA" w:rsidRDefault="00CE70AA" w:rsidP="00CE70AA">
      <w:pPr>
        <w:widowControl w:val="0"/>
        <w:spacing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Budapest Főváros XI. Kerület Újbuda Önkormányzata Képviselő-testülete a szociális igazgatásról és szociális ellátásokról szóló 1993. évi III. törvény 58/B.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-ának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(2) bekezdésében, 62.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-ának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(2) bekezdésében, 92.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-ának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(1) és (2) bekezdésében, valamint a gyermekek védelméről és a gyámügyi igazgatásról szóló 1997. évi XXXI. törvény 29.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-ának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(1) bekezdésében, 32.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131.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-ának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(1) bekezdésében, 137.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-ának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(1) bekezdésében és 162.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-ának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(5) bekezdésében kapott felhatalmazás alapján, a Magyarország helyi önkormányzatairól szóló 2011. évi CLXXXIX. törvény 13. § (1) bekezdés 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8a.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 10. pontjában meghatározott feladatkörében eljárva a következőket rendeli el:  </w:t>
      </w:r>
    </w:p>
    <w:p w:rsidR="00CE70AA" w:rsidRPr="00CE70AA" w:rsidRDefault="00CE70AA" w:rsidP="00CE70AA">
      <w:pPr>
        <w:widowControl w:val="0"/>
        <w:spacing w:after="4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0AA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70AA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Pr="00CE70AA">
        <w:rPr>
          <w:rFonts w:ascii="Times New Roman" w:eastAsia="Times New Roman" w:hAnsi="Times New Roman" w:cs="Times New Roman"/>
          <w:sz w:val="24"/>
          <w:szCs w:val="24"/>
        </w:rPr>
        <w:t>A személyes gondoskodást nyújtó ellátásokról szóló 52/2017. (XII. 21.) XI.ÖK rendelet (a továbbiakban: Rendelet) bevezető részében a „8. és 8a. pontjában” szövegrész helyébe a „8</w:t>
      </w:r>
      <w:proofErr w:type="gramStart"/>
      <w:r w:rsidRPr="00CE70AA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Pr="00CE70AA">
        <w:rPr>
          <w:rFonts w:ascii="Times New Roman" w:eastAsia="Times New Roman" w:hAnsi="Times New Roman" w:cs="Times New Roman"/>
          <w:sz w:val="24"/>
          <w:szCs w:val="24"/>
        </w:rPr>
        <w:t xml:space="preserve"> 8a. és 10. pontjában” szöveg lép.</w:t>
      </w:r>
    </w:p>
    <w:p w:rsidR="00CE70AA" w:rsidRDefault="00CE70AA" w:rsidP="00CE70AA">
      <w:pPr>
        <w:spacing w:after="4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§ </w:t>
      </w:r>
      <w:r>
        <w:rPr>
          <w:rFonts w:ascii="Times New Roman" w:eastAsia="Times New Roman" w:hAnsi="Times New Roman" w:cs="Times New Roman"/>
          <w:sz w:val="24"/>
          <w:szCs w:val="24"/>
        </w:rPr>
        <w:t>A Rendelet 1. § b) pontjában az „a) pontja” szövegrész helyébe az „a)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pontja” szöveg lép.</w:t>
      </w:r>
      <w:r w:rsidRPr="00CE70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E70AA" w:rsidRDefault="00CE70AA" w:rsidP="00CE70AA">
      <w:pPr>
        <w:spacing w:after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Rendelet 3. § (3) és (4) bekezdésében az „Egyesített” szövegrész helyébe az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Újbudai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szöveg lép.</w:t>
      </w:r>
    </w:p>
    <w:p w:rsidR="00CE70AA" w:rsidRDefault="00CE70AA" w:rsidP="00CE70AA">
      <w:pPr>
        <w:spacing w:after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Rendelet melléklete helyébe a melléklet lép.</w:t>
      </w:r>
    </w:p>
    <w:p w:rsidR="00CE70AA" w:rsidRDefault="00CE70AA" w:rsidP="008D1AAA">
      <w:pPr>
        <w:spacing w:after="1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Ez a rendelet a kihirdetését követő napon lép hatályba.</w:t>
      </w:r>
    </w:p>
    <w:p w:rsidR="00DA50E5" w:rsidRDefault="00923DD6">
      <w:pPr>
        <w:tabs>
          <w:tab w:val="center" w:pos="1680"/>
          <w:tab w:val="left" w:pos="6210"/>
        </w:tabs>
        <w:ind w:left="720" w:firstLine="255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dr.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Hoffmann Tamás                                     Vargáné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Kremzner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Zsuzsanna</w:t>
      </w:r>
    </w:p>
    <w:p w:rsidR="00DA50E5" w:rsidRDefault="00923DD6">
      <w:pPr>
        <w:tabs>
          <w:tab w:val="center" w:pos="7065"/>
        </w:tabs>
        <w:ind w:left="12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jegyző</w:t>
      </w:r>
    </w:p>
    <w:sectPr w:rsidR="00DA50E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101E"/>
    <w:multiLevelType w:val="hybridMultilevel"/>
    <w:tmpl w:val="ECF28750"/>
    <w:lvl w:ilvl="0" w:tplc="2C5C0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A50E5"/>
    <w:rsid w:val="008D1AAA"/>
    <w:rsid w:val="00923DD6"/>
    <w:rsid w:val="00CE70AA"/>
    <w:rsid w:val="00DA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aszerbekezds">
    <w:name w:val="List Paragraph"/>
    <w:basedOn w:val="Norml"/>
    <w:uiPriority w:val="34"/>
    <w:qFormat/>
    <w:rsid w:val="00CE7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aszerbekezds">
    <w:name w:val="List Paragraph"/>
    <w:basedOn w:val="Norml"/>
    <w:uiPriority w:val="34"/>
    <w:qFormat/>
    <w:rsid w:val="00CE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MarCs</cp:lastModifiedBy>
  <cp:revision>4</cp:revision>
  <dcterms:created xsi:type="dcterms:W3CDTF">2019-04-29T14:27:00Z</dcterms:created>
  <dcterms:modified xsi:type="dcterms:W3CDTF">2019-04-29T15:20:00Z</dcterms:modified>
</cp:coreProperties>
</file>