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F" w:rsidRDefault="00022B6C" w:rsidP="00D1027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B12C1F" w:rsidRDefault="00D1027A" w:rsidP="00D1027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19/2020. (V. 21</w:t>
      </w:r>
      <w:r w:rsidR="00022B6C">
        <w:rPr>
          <w:rFonts w:ascii="Times New Roman" w:eastAsia="Times New Roman" w:hAnsi="Times New Roman" w:cs="Times New Roman"/>
          <w:sz w:val="24"/>
          <w:szCs w:val="24"/>
        </w:rPr>
        <w:t>.) önkormányzati rendelete</w:t>
      </w:r>
    </w:p>
    <w:p w:rsidR="00B12C1F" w:rsidRDefault="00022B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lakáscélú kamatmentes önkormányzati kölcsönről szóló</w:t>
      </w:r>
    </w:p>
    <w:p w:rsidR="00B12C1F" w:rsidRDefault="00022B6C" w:rsidP="001A5C68">
      <w:pPr>
        <w:spacing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25/2015. (IV. 29.) XI.ÖK rendelet módosításáról</w:t>
      </w:r>
    </w:p>
    <w:p w:rsidR="005A699F" w:rsidRDefault="001A5C68" w:rsidP="005A699F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Polgármestere – a katasztrófavédelemről és a hozzá kapcsolódó egyes törvények módosításáról szóló 2011. évi CXXVIII. törvény 46. § (4) bekezdése alapján – a Képviselő-testületnek a szociális igazgatásról és szociális ellátásokról szóló 1993. évi III. törvény 26.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kapott felhatalmazása alapján, a Magyarország helyi önkormányzatairól szóló 2011. évi CLXXXIX. törvény 23. § (5) bekezdés 11. pontjában meghatározott feladatkörében eljárva a következőket rendeli el:</w:t>
      </w:r>
    </w:p>
    <w:p w:rsidR="005A699F" w:rsidRPr="005A699F" w:rsidRDefault="005A699F" w:rsidP="005A699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9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699F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Pr="005A699F">
        <w:rPr>
          <w:rFonts w:ascii="Times New Roman" w:eastAsia="Times New Roman" w:hAnsi="Times New Roman" w:cs="Times New Roman"/>
          <w:sz w:val="24"/>
          <w:szCs w:val="24"/>
        </w:rPr>
        <w:t>A lakáscélú kamatmentes önkormányzati kölcsönről szóló 25/2015. (IV. 29.) XI.ÖK rendelet (a továbbiakban: Rendelet) 3. § (3) bekezdése helyébe a következő rendelkezés lép:</w:t>
      </w:r>
    </w:p>
    <w:p w:rsidR="005A699F" w:rsidRPr="005A699F" w:rsidRDefault="005A699F" w:rsidP="005A699F">
      <w:pPr>
        <w:ind w:left="42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9F">
        <w:rPr>
          <w:rFonts w:ascii="Times New Roman" w:eastAsia="Times New Roman" w:hAnsi="Times New Roman" w:cs="Times New Roman"/>
          <w:sz w:val="24"/>
          <w:szCs w:val="24"/>
        </w:rPr>
        <w:t xml:space="preserve">„(3) A pályázat akkor támogatható, ha </w:t>
      </w:r>
    </w:p>
    <w:p w:rsidR="005A699F" w:rsidRPr="005A699F" w:rsidRDefault="005A699F" w:rsidP="009E5EAE">
      <w:pPr>
        <w:pStyle w:val="Listaszerbekezds"/>
        <w:numPr>
          <w:ilvl w:val="0"/>
          <w:numId w:val="3"/>
        </w:numPr>
        <w:tabs>
          <w:tab w:val="left" w:pos="851"/>
        </w:tabs>
        <w:ind w:right="60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9F">
        <w:rPr>
          <w:rFonts w:ascii="Times New Roman" w:eastAsia="Times New Roman" w:hAnsi="Times New Roman" w:cs="Times New Roman"/>
          <w:sz w:val="24"/>
          <w:szCs w:val="24"/>
        </w:rPr>
        <w:t>család esetében a lakásba együtt költöző, vagy a támogatással érintett lakásban együtt lakó családtagok egy főre jutó havi nettó jövedelme nem haladja meg a mindenkori nettó minimálbér kettőszáz százalékát,</w:t>
      </w:r>
    </w:p>
    <w:p w:rsidR="005A699F" w:rsidRPr="00856421" w:rsidRDefault="005A699F" w:rsidP="009E5EAE">
      <w:pPr>
        <w:pStyle w:val="Listaszerbekezds"/>
        <w:numPr>
          <w:ilvl w:val="0"/>
          <w:numId w:val="3"/>
        </w:numPr>
        <w:tabs>
          <w:tab w:val="left" w:pos="851"/>
        </w:tabs>
        <w:spacing w:after="360"/>
        <w:ind w:hanging="153"/>
        <w:jc w:val="both"/>
      </w:pPr>
      <w:r w:rsidRPr="005A699F">
        <w:rPr>
          <w:rFonts w:ascii="Times New Roman" w:eastAsia="Times New Roman" w:hAnsi="Times New Roman" w:cs="Times New Roman"/>
          <w:sz w:val="24"/>
          <w:szCs w:val="24"/>
        </w:rPr>
        <w:t>egyedül élő pályázó esetében a havi nettó jövedelem nem haladja meg a mindenkori nettó minimálbér háromszáz százalékát.”</w:t>
      </w:r>
    </w:p>
    <w:p w:rsidR="00856421" w:rsidRDefault="00856421" w:rsidP="00856421">
      <w:pPr>
        <w:spacing w:after="20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4. § (1) bekezdése helyébe a következő rendelkezés lép:</w:t>
      </w:r>
    </w:p>
    <w:p w:rsidR="00856421" w:rsidRPr="00856421" w:rsidRDefault="00856421" w:rsidP="00856421">
      <w:pPr>
        <w:spacing w:after="200"/>
        <w:ind w:left="567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>„(1) A pályázatokat évente három alkalommal, a tárgyév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január 31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856421">
        <w:rPr>
          <w:rFonts w:ascii="Times New Roman" w:eastAsia="Times New Roman" w:hAnsi="Times New Roman" w:cs="Times New Roman"/>
          <w:sz w:val="24"/>
          <w:szCs w:val="24"/>
        </w:rPr>
        <w:t xml:space="preserve"> március 31. és szeptember 30. napjáig lehet benyújtani.”</w:t>
      </w:r>
    </w:p>
    <w:p w:rsidR="00856421" w:rsidRDefault="00856421" w:rsidP="00856421">
      <w:pPr>
        <w:spacing w:after="20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A Rendelet 4.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következő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1a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bekezdéssel egészül ki.:</w:t>
      </w:r>
    </w:p>
    <w:p w:rsidR="005A699F" w:rsidRPr="00856421" w:rsidRDefault="00856421" w:rsidP="009D047C">
      <w:pPr>
        <w:spacing w:after="36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421">
        <w:rPr>
          <w:rFonts w:ascii="Times New Roman" w:eastAsia="Times New Roman" w:hAnsi="Times New Roman" w:cs="Times New Roman"/>
          <w:sz w:val="24"/>
          <w:szCs w:val="24"/>
        </w:rPr>
        <w:t>„(1a) A benyújtott pályázatokat a pályázati határidő lejártát követő harminc napon belül – a Szociális és Egészségügyi Bizottság javaslata alapján - a Polgármester bírálja el.”</w:t>
      </w:r>
    </w:p>
    <w:p w:rsidR="009D047C" w:rsidRDefault="009D047C" w:rsidP="009D047C">
      <w:pPr>
        <w:pBdr>
          <w:top w:val="nil"/>
          <w:left w:val="nil"/>
          <w:bottom w:val="nil"/>
          <w:right w:val="nil"/>
          <w:between w:val="nil"/>
        </w:pBdr>
        <w:spacing w:after="20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§ </w:t>
      </w:r>
      <w:r>
        <w:rPr>
          <w:rFonts w:ascii="Times New Roman" w:eastAsia="Times New Roman" w:hAnsi="Times New Roman" w:cs="Times New Roman"/>
          <w:sz w:val="24"/>
          <w:szCs w:val="24"/>
        </w:rPr>
        <w:t>A Rendelet a következő 8.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egészül ki:</w:t>
      </w:r>
    </w:p>
    <w:p w:rsidR="00B12C1F" w:rsidRDefault="009D047C" w:rsidP="00DF2892">
      <w:pPr>
        <w:pBdr>
          <w:top w:val="nil"/>
          <w:left w:val="nil"/>
          <w:bottom w:val="nil"/>
          <w:right w:val="nil"/>
          <w:between w:val="nil"/>
        </w:pBdr>
        <w:spacing w:after="8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„8. §  (1) E rendeletnek a lakáscélú kamatmentes önkormányzati kölcsönről szóló 25/2015. (IV. 29.) XI.ÖK rendelet módosításáról szóló 19/2020. (V. 21.) XI.ÖK rendelet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2. § (2) bekezdésével megállapított rendelkezéseit a módosító rendelet hatálybalépésekor folyamatban lévő ügyekben is alkalmazni kell.”</w:t>
      </w:r>
    </w:p>
    <w:p w:rsidR="00DF2892" w:rsidRDefault="00DF2892" w:rsidP="00DF2892">
      <w:pPr>
        <w:spacing w:after="200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892" w:rsidRDefault="00DF2892" w:rsidP="00DF2892">
      <w:pPr>
        <w:spacing w:after="200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CD5" w:rsidRDefault="00C12CD5" w:rsidP="00DF2892">
      <w:pPr>
        <w:spacing w:after="20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§ (1) </w:t>
      </w:r>
      <w:r>
        <w:rPr>
          <w:rFonts w:ascii="Times New Roman" w:eastAsia="Times New Roman" w:hAnsi="Times New Roman" w:cs="Times New Roman"/>
          <w:sz w:val="24"/>
          <w:szCs w:val="24"/>
        </w:rPr>
        <w:t>Ez a rendelet – a (2) bekezdésben foglalt kivétellel – a kihirdetését követő napon lép hatályba.</w:t>
      </w:r>
    </w:p>
    <w:p w:rsidR="00C12CD5" w:rsidRDefault="00C12CD5" w:rsidP="00DF2892">
      <w:pPr>
        <w:pBdr>
          <w:top w:val="nil"/>
          <w:left w:val="nil"/>
          <w:bottom w:val="nil"/>
          <w:right w:val="nil"/>
          <w:between w:val="nil"/>
        </w:pBdr>
        <w:spacing w:after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A 2. § (1) bekezdése 2020. június 1-jén lép hatályba.</w:t>
      </w:r>
    </w:p>
    <w:p w:rsidR="009E5EAE" w:rsidRDefault="009E5EAE" w:rsidP="00DF2892">
      <w:pPr>
        <w:pBdr>
          <w:top w:val="nil"/>
          <w:left w:val="nil"/>
          <w:bottom w:val="nil"/>
          <w:right w:val="nil"/>
          <w:between w:val="nil"/>
        </w:pBdr>
        <w:spacing w:after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12C1F" w:rsidTr="00DF289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C1F" w:rsidRDefault="00022B6C">
            <w:pPr>
              <w:tabs>
                <w:tab w:val="center" w:pos="1680"/>
                <w:tab w:val="left" w:pos="6210"/>
              </w:tabs>
              <w:ind w:left="141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László Imre</w:t>
            </w:r>
          </w:p>
          <w:p w:rsidR="00B12C1F" w:rsidRDefault="00022B6C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polgármester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C1F" w:rsidRDefault="00022B6C">
            <w:pPr>
              <w:tabs>
                <w:tab w:val="center" w:pos="1680"/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B12C1F" w:rsidRDefault="00022B6C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B12C1F" w:rsidRDefault="00B12C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C1F" w:rsidRDefault="00B12C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C1F" w:rsidRDefault="00022B6C">
      <w:pPr>
        <w:pBdr>
          <w:top w:val="nil"/>
          <w:left w:val="nil"/>
          <w:bottom w:val="nil"/>
          <w:right w:val="nil"/>
          <w:between w:val="nil"/>
        </w:pBdr>
        <w:tabs>
          <w:tab w:val="center" w:pos="1680"/>
          <w:tab w:val="left" w:pos="6210"/>
        </w:tabs>
        <w:ind w:left="720" w:firstLine="2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B12C1F" w:rsidRDefault="00022B6C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2C1F" w:rsidRDefault="00B12C1F" w:rsidP="00164863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12C1F" w:rsidSect="001D7BD7">
      <w:headerReference w:type="default" r:id="rId8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6C" w:rsidRDefault="00022B6C">
      <w:pPr>
        <w:spacing w:line="240" w:lineRule="auto"/>
      </w:pPr>
      <w:r>
        <w:separator/>
      </w:r>
    </w:p>
  </w:endnote>
  <w:endnote w:type="continuationSeparator" w:id="0">
    <w:p w:rsidR="00022B6C" w:rsidRDefault="00022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6C" w:rsidRDefault="00022B6C">
      <w:pPr>
        <w:spacing w:line="240" w:lineRule="auto"/>
      </w:pPr>
      <w:r>
        <w:separator/>
      </w:r>
    </w:p>
  </w:footnote>
  <w:footnote w:type="continuationSeparator" w:id="0">
    <w:p w:rsidR="00022B6C" w:rsidRDefault="00022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8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7BD7" w:rsidRDefault="001D7BD7">
        <w:pPr>
          <w:pStyle w:val="lfej"/>
          <w:jc w:val="center"/>
        </w:pPr>
      </w:p>
      <w:p w:rsidR="001D7BD7" w:rsidRDefault="001D7BD7">
        <w:pPr>
          <w:pStyle w:val="lfej"/>
          <w:jc w:val="center"/>
        </w:pPr>
      </w:p>
      <w:p w:rsidR="001D7BD7" w:rsidRPr="001D7BD7" w:rsidRDefault="001D7BD7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B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B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7B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EAE" w:rsidRPr="009E5EAE">
          <w:rPr>
            <w:rFonts w:ascii="Times New Roman" w:hAnsi="Times New Roman" w:cs="Times New Roman"/>
            <w:noProof/>
            <w:sz w:val="24"/>
            <w:szCs w:val="24"/>
            <w:lang w:val="hu-HU"/>
          </w:rPr>
          <w:t>2</w:t>
        </w:r>
        <w:r w:rsidRPr="001D7B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2C1F" w:rsidRDefault="00B12C1F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675"/>
    <w:multiLevelType w:val="hybridMultilevel"/>
    <w:tmpl w:val="D31ED41A"/>
    <w:lvl w:ilvl="0" w:tplc="647C4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2A43"/>
    <w:multiLevelType w:val="multilevel"/>
    <w:tmpl w:val="5C0A3F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DF602F9"/>
    <w:multiLevelType w:val="multilevel"/>
    <w:tmpl w:val="EEE208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F"/>
    <w:rsid w:val="00022B6C"/>
    <w:rsid w:val="00164863"/>
    <w:rsid w:val="001A5C68"/>
    <w:rsid w:val="001D7BD7"/>
    <w:rsid w:val="00447F53"/>
    <w:rsid w:val="005A699F"/>
    <w:rsid w:val="00716020"/>
    <w:rsid w:val="00856421"/>
    <w:rsid w:val="009D047C"/>
    <w:rsid w:val="009E5EAE"/>
    <w:rsid w:val="00B12C1F"/>
    <w:rsid w:val="00C12CD5"/>
    <w:rsid w:val="00D1027A"/>
    <w:rsid w:val="00DF2892"/>
    <w:rsid w:val="00EA3067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5A69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7B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7BD7"/>
  </w:style>
  <w:style w:type="paragraph" w:styleId="llb">
    <w:name w:val="footer"/>
    <w:basedOn w:val="Norml"/>
    <w:link w:val="llbChar"/>
    <w:uiPriority w:val="99"/>
    <w:unhideWhenUsed/>
    <w:rsid w:val="001D7B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5A69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7B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7BD7"/>
  </w:style>
  <w:style w:type="paragraph" w:styleId="llb">
    <w:name w:val="footer"/>
    <w:basedOn w:val="Norml"/>
    <w:link w:val="llbChar"/>
    <w:uiPriority w:val="99"/>
    <w:unhideWhenUsed/>
    <w:rsid w:val="001D7B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MarCs</cp:lastModifiedBy>
  <cp:revision>16</cp:revision>
  <dcterms:created xsi:type="dcterms:W3CDTF">2020-05-20T06:59:00Z</dcterms:created>
  <dcterms:modified xsi:type="dcterms:W3CDTF">2020-05-21T05:54:00Z</dcterms:modified>
</cp:coreProperties>
</file>