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3F1" w:rsidRDefault="004B43F1" w:rsidP="004B43F1">
      <w:pPr>
        <w:widowControl w:val="0"/>
        <w:autoSpaceDE w:val="0"/>
        <w:autoSpaceDN w:val="0"/>
        <w:adjustRightInd w:val="0"/>
        <w:jc w:val="right"/>
        <w:rPr>
          <w:iCs/>
        </w:rPr>
      </w:pPr>
      <w:bookmarkStart w:id="0" w:name="_GoBack"/>
      <w:bookmarkEnd w:id="0"/>
      <w:r>
        <w:rPr>
          <w:iCs/>
        </w:rPr>
        <w:t xml:space="preserve">1. melléklet a 17/2007. (V. 24.) önkormányzati rendelethez </w:t>
      </w:r>
    </w:p>
    <w:p w:rsidR="004B43F1" w:rsidRDefault="004B43F1" w:rsidP="004B43F1">
      <w:pPr>
        <w:widowControl w:val="0"/>
        <w:autoSpaceDE w:val="0"/>
        <w:autoSpaceDN w:val="0"/>
        <w:adjustRightInd w:val="0"/>
        <w:jc w:val="right"/>
        <w:rPr>
          <w:iCs/>
        </w:rPr>
      </w:pPr>
    </w:p>
    <w:p w:rsidR="004B43F1" w:rsidRDefault="004B43F1" w:rsidP="004B43F1">
      <w:pPr>
        <w:widowControl w:val="0"/>
        <w:autoSpaceDE w:val="0"/>
        <w:autoSpaceDN w:val="0"/>
        <w:adjustRightInd w:val="0"/>
        <w:jc w:val="center"/>
        <w:rPr>
          <w:b/>
          <w:bCs/>
          <w:i/>
          <w:iCs/>
          <w:sz w:val="24"/>
          <w:szCs w:val="24"/>
        </w:rPr>
      </w:pPr>
      <w:r>
        <w:rPr>
          <w:b/>
          <w:bCs/>
          <w:i/>
          <w:iCs/>
          <w:sz w:val="24"/>
          <w:szCs w:val="24"/>
        </w:rPr>
        <w:t xml:space="preserve">Budapest Főváros XI. Kerület Újbuda Önkormányzata </w:t>
      </w:r>
      <w:r>
        <w:rPr>
          <w:b/>
          <w:bCs/>
          <w:i/>
          <w:iCs/>
          <w:sz w:val="24"/>
          <w:szCs w:val="24"/>
        </w:rPr>
        <w:br/>
        <w:t>Papp László Sportolói Ösztöndíj</w:t>
      </w:r>
    </w:p>
    <w:p w:rsidR="004B43F1" w:rsidRDefault="004B43F1" w:rsidP="004B43F1">
      <w:pPr>
        <w:widowControl w:val="0"/>
        <w:autoSpaceDE w:val="0"/>
        <w:autoSpaceDN w:val="0"/>
        <w:adjustRightInd w:val="0"/>
        <w:jc w:val="center"/>
        <w:rPr>
          <w:b/>
          <w:bCs/>
          <w:i/>
          <w:iCs/>
          <w:sz w:val="24"/>
          <w:szCs w:val="24"/>
        </w:rPr>
      </w:pPr>
    </w:p>
    <w:p w:rsidR="004B43F1" w:rsidRDefault="004B43F1" w:rsidP="004B43F1">
      <w:pPr>
        <w:widowControl w:val="0"/>
        <w:autoSpaceDE w:val="0"/>
        <w:autoSpaceDN w:val="0"/>
        <w:adjustRightInd w:val="0"/>
        <w:jc w:val="center"/>
        <w:rPr>
          <w:sz w:val="24"/>
          <w:szCs w:val="24"/>
        </w:rPr>
      </w:pPr>
      <w:r>
        <w:rPr>
          <w:b/>
          <w:bCs/>
          <w:i/>
          <w:iCs/>
          <w:sz w:val="24"/>
          <w:szCs w:val="24"/>
        </w:rPr>
        <w:br/>
        <w:t>PÁLYÁZATI ADATLAP</w:t>
      </w:r>
    </w:p>
    <w:p w:rsidR="004B43F1" w:rsidRDefault="004B43F1" w:rsidP="004B43F1">
      <w:pPr>
        <w:widowControl w:val="0"/>
        <w:autoSpaceDE w:val="0"/>
        <w:autoSpaceDN w:val="0"/>
        <w:adjustRightInd w:val="0"/>
        <w:ind w:firstLine="720"/>
        <w:rPr>
          <w:b/>
          <w:sz w:val="24"/>
          <w:szCs w:val="24"/>
        </w:rPr>
      </w:pPr>
    </w:p>
    <w:tbl>
      <w:tblPr>
        <w:tblW w:w="13425" w:type="dxa"/>
        <w:tblInd w:w="-539" w:type="dxa"/>
        <w:tblLayout w:type="fixed"/>
        <w:tblCellMar>
          <w:left w:w="70" w:type="dxa"/>
          <w:right w:w="70" w:type="dxa"/>
        </w:tblCellMar>
        <w:tblLook w:val="04A0" w:firstRow="1" w:lastRow="0" w:firstColumn="1" w:lastColumn="0" w:noHBand="0" w:noVBand="1"/>
      </w:tblPr>
      <w:tblGrid>
        <w:gridCol w:w="567"/>
        <w:gridCol w:w="4110"/>
        <w:gridCol w:w="709"/>
        <w:gridCol w:w="142"/>
        <w:gridCol w:w="3542"/>
        <w:gridCol w:w="142"/>
        <w:gridCol w:w="967"/>
        <w:gridCol w:w="25"/>
        <w:gridCol w:w="3221"/>
      </w:tblGrid>
      <w:tr w:rsidR="004B43F1" w:rsidRPr="004B43F1" w:rsidTr="004B43F1">
        <w:trPr>
          <w:gridAfter w:val="1"/>
          <w:wAfter w:w="3222" w:type="dxa"/>
          <w:cantSplit/>
        </w:trPr>
        <w:tc>
          <w:tcPr>
            <w:tcW w:w="10206" w:type="dxa"/>
            <w:gridSpan w:val="8"/>
            <w:shd w:val="clear" w:color="auto" w:fill="D9D9D9"/>
            <w:tcMar>
              <w:top w:w="0" w:type="dxa"/>
              <w:left w:w="28" w:type="dxa"/>
              <w:bottom w:w="0" w:type="dxa"/>
              <w:right w:w="28" w:type="dxa"/>
            </w:tcMar>
            <w:hideMark/>
          </w:tcPr>
          <w:p w:rsidR="004B43F1" w:rsidRPr="004B43F1" w:rsidRDefault="004B43F1">
            <w:pPr>
              <w:tabs>
                <w:tab w:val="left" w:pos="284"/>
                <w:tab w:val="center" w:pos="4536"/>
                <w:tab w:val="right" w:pos="9072"/>
              </w:tabs>
              <w:jc w:val="center"/>
              <w:rPr>
                <w:b/>
                <w:sz w:val="24"/>
                <w:szCs w:val="24"/>
                <w:lang w:eastAsia="en-US"/>
              </w:rPr>
            </w:pPr>
            <w:r>
              <w:rPr>
                <w:b/>
                <w:sz w:val="24"/>
                <w:szCs w:val="24"/>
                <w:lang w:eastAsia="en-US"/>
              </w:rPr>
              <w:t>Pályázó adatai</w:t>
            </w:r>
          </w:p>
        </w:tc>
      </w:tr>
      <w:tr w:rsidR="004B43F1" w:rsidRPr="004B43F1" w:rsidTr="004B43F1">
        <w:trPr>
          <w:gridAfter w:val="3"/>
          <w:wAfter w:w="4214" w:type="dxa"/>
          <w:cantSplit/>
          <w:trHeight w:val="340"/>
        </w:trPr>
        <w:tc>
          <w:tcPr>
            <w:tcW w:w="9214" w:type="dxa"/>
            <w:gridSpan w:val="6"/>
            <w:tcMar>
              <w:top w:w="0" w:type="dxa"/>
              <w:left w:w="28" w:type="dxa"/>
              <w:bottom w:w="0" w:type="dxa"/>
              <w:right w:w="28" w:type="dxa"/>
            </w:tcMar>
            <w:vAlign w:val="bottom"/>
            <w:hideMark/>
          </w:tcPr>
          <w:p w:rsidR="004B43F1" w:rsidRPr="004B43F1" w:rsidRDefault="004B43F1">
            <w:pPr>
              <w:spacing w:before="120"/>
              <w:rPr>
                <w:sz w:val="24"/>
                <w:szCs w:val="24"/>
                <w:lang w:eastAsia="en-US"/>
              </w:rPr>
            </w:pPr>
            <w:r>
              <w:rPr>
                <w:sz w:val="24"/>
                <w:szCs w:val="24"/>
                <w:lang w:eastAsia="en-US"/>
              </w:rPr>
              <w:t>Név</w:t>
            </w:r>
            <w:proofErr w:type="gramStart"/>
            <w:r>
              <w:rPr>
                <w:sz w:val="24"/>
                <w:szCs w:val="24"/>
                <w:lang w:eastAsia="en-US"/>
              </w:rPr>
              <w:t>:………………………………………………………………………………………………</w:t>
            </w:r>
            <w:proofErr w:type="gramEnd"/>
          </w:p>
        </w:tc>
      </w:tr>
      <w:tr w:rsidR="004B43F1" w:rsidRPr="004B43F1" w:rsidTr="004B43F1">
        <w:trPr>
          <w:cantSplit/>
          <w:trHeight w:val="340"/>
        </w:trPr>
        <w:tc>
          <w:tcPr>
            <w:tcW w:w="5387" w:type="dxa"/>
            <w:gridSpan w:val="3"/>
            <w:tcMar>
              <w:top w:w="0" w:type="dxa"/>
              <w:left w:w="28" w:type="dxa"/>
              <w:bottom w:w="0" w:type="dxa"/>
              <w:right w:w="28" w:type="dxa"/>
            </w:tcMar>
            <w:vAlign w:val="bottom"/>
            <w:hideMark/>
          </w:tcPr>
          <w:p w:rsidR="004B43F1" w:rsidRPr="004B43F1" w:rsidRDefault="004B43F1">
            <w:pPr>
              <w:spacing w:before="120"/>
              <w:rPr>
                <w:sz w:val="24"/>
                <w:szCs w:val="24"/>
                <w:lang w:eastAsia="en-US"/>
              </w:rPr>
            </w:pPr>
            <w:r>
              <w:rPr>
                <w:sz w:val="24"/>
                <w:szCs w:val="24"/>
                <w:lang w:eastAsia="en-US"/>
              </w:rPr>
              <w:t xml:space="preserve">Születési idő: _ _ _ _. _ _ . _ _ </w:t>
            </w:r>
          </w:p>
        </w:tc>
        <w:tc>
          <w:tcPr>
            <w:tcW w:w="8041" w:type="dxa"/>
            <w:gridSpan w:val="6"/>
            <w:tcMar>
              <w:top w:w="0" w:type="dxa"/>
              <w:left w:w="28" w:type="dxa"/>
              <w:bottom w:w="0" w:type="dxa"/>
              <w:right w:w="28" w:type="dxa"/>
            </w:tcMar>
            <w:vAlign w:val="bottom"/>
            <w:hideMark/>
          </w:tcPr>
          <w:p w:rsidR="004B43F1" w:rsidRPr="004B43F1" w:rsidRDefault="004B43F1">
            <w:pPr>
              <w:spacing w:before="120"/>
              <w:ind w:left="114" w:right="-140"/>
              <w:rPr>
                <w:sz w:val="24"/>
                <w:szCs w:val="24"/>
                <w:lang w:eastAsia="en-US"/>
              </w:rPr>
            </w:pPr>
            <w:r>
              <w:rPr>
                <w:sz w:val="24"/>
                <w:szCs w:val="24"/>
                <w:lang w:eastAsia="en-US"/>
              </w:rPr>
              <w:t>Születési hely</w:t>
            </w:r>
            <w:proofErr w:type="gramStart"/>
            <w:r>
              <w:rPr>
                <w:sz w:val="24"/>
                <w:szCs w:val="24"/>
                <w:lang w:eastAsia="en-US"/>
              </w:rPr>
              <w:t>: …</w:t>
            </w:r>
            <w:proofErr w:type="gramEnd"/>
            <w:r>
              <w:rPr>
                <w:sz w:val="24"/>
                <w:szCs w:val="24"/>
                <w:lang w:eastAsia="en-US"/>
              </w:rPr>
              <w:t>……………………</w:t>
            </w:r>
          </w:p>
        </w:tc>
      </w:tr>
      <w:tr w:rsidR="004B43F1" w:rsidRPr="004B43F1" w:rsidTr="004B43F1">
        <w:trPr>
          <w:cantSplit/>
          <w:trHeight w:val="340"/>
        </w:trPr>
        <w:tc>
          <w:tcPr>
            <w:tcW w:w="5387" w:type="dxa"/>
            <w:gridSpan w:val="3"/>
            <w:tcMar>
              <w:top w:w="0" w:type="dxa"/>
              <w:left w:w="28" w:type="dxa"/>
              <w:bottom w:w="0" w:type="dxa"/>
              <w:right w:w="28" w:type="dxa"/>
            </w:tcMar>
            <w:vAlign w:val="bottom"/>
            <w:hideMark/>
          </w:tcPr>
          <w:p w:rsidR="004B43F1" w:rsidRPr="004B43F1" w:rsidRDefault="004B43F1">
            <w:pPr>
              <w:spacing w:before="120"/>
              <w:rPr>
                <w:b/>
                <w:sz w:val="24"/>
                <w:szCs w:val="24"/>
                <w:lang w:eastAsia="en-US"/>
              </w:rPr>
            </w:pPr>
            <w:r>
              <w:rPr>
                <w:sz w:val="24"/>
                <w:szCs w:val="24"/>
                <w:lang w:eastAsia="en-US"/>
              </w:rPr>
              <w:t>Születési név</w:t>
            </w:r>
            <w:proofErr w:type="gramStart"/>
            <w:r>
              <w:rPr>
                <w:sz w:val="24"/>
                <w:szCs w:val="24"/>
                <w:lang w:eastAsia="en-US"/>
              </w:rPr>
              <w:t>:…………………………………………</w:t>
            </w:r>
            <w:proofErr w:type="gramEnd"/>
          </w:p>
        </w:tc>
        <w:tc>
          <w:tcPr>
            <w:tcW w:w="8041" w:type="dxa"/>
            <w:gridSpan w:val="6"/>
            <w:tcMar>
              <w:top w:w="0" w:type="dxa"/>
              <w:left w:w="28" w:type="dxa"/>
              <w:bottom w:w="0" w:type="dxa"/>
              <w:right w:w="28" w:type="dxa"/>
            </w:tcMar>
            <w:vAlign w:val="bottom"/>
            <w:hideMark/>
          </w:tcPr>
          <w:p w:rsidR="004B43F1" w:rsidRPr="004B43F1" w:rsidRDefault="004B43F1">
            <w:pPr>
              <w:spacing w:before="120"/>
              <w:ind w:left="114"/>
              <w:rPr>
                <w:b/>
                <w:sz w:val="24"/>
                <w:szCs w:val="24"/>
                <w:lang w:eastAsia="en-US"/>
              </w:rPr>
            </w:pPr>
            <w:r>
              <w:rPr>
                <w:sz w:val="24"/>
                <w:szCs w:val="24"/>
                <w:lang w:eastAsia="en-US"/>
              </w:rPr>
              <w:t>Anyja neve</w:t>
            </w:r>
            <w:proofErr w:type="gramStart"/>
            <w:r>
              <w:rPr>
                <w:sz w:val="24"/>
                <w:szCs w:val="24"/>
                <w:lang w:eastAsia="en-US"/>
              </w:rPr>
              <w:t>: …</w:t>
            </w:r>
            <w:proofErr w:type="gramEnd"/>
            <w:r>
              <w:rPr>
                <w:sz w:val="24"/>
                <w:szCs w:val="24"/>
                <w:lang w:eastAsia="en-US"/>
              </w:rPr>
              <w:t>………….……………</w:t>
            </w:r>
          </w:p>
        </w:tc>
      </w:tr>
      <w:tr w:rsidR="004B43F1" w:rsidRPr="004B43F1" w:rsidTr="004B43F1">
        <w:trPr>
          <w:cantSplit/>
          <w:trHeight w:val="340"/>
        </w:trPr>
        <w:tc>
          <w:tcPr>
            <w:tcW w:w="13428" w:type="dxa"/>
            <w:gridSpan w:val="9"/>
            <w:tcMar>
              <w:top w:w="0" w:type="dxa"/>
              <w:left w:w="28" w:type="dxa"/>
              <w:bottom w:w="0" w:type="dxa"/>
              <w:right w:w="28" w:type="dxa"/>
            </w:tcMar>
            <w:vAlign w:val="bottom"/>
            <w:hideMark/>
          </w:tcPr>
          <w:p w:rsidR="004B43F1" w:rsidRPr="004B43F1" w:rsidRDefault="004B43F1">
            <w:pPr>
              <w:spacing w:before="120"/>
              <w:rPr>
                <w:sz w:val="24"/>
                <w:szCs w:val="24"/>
                <w:lang w:eastAsia="en-US"/>
              </w:rPr>
            </w:pPr>
            <w:r>
              <w:rPr>
                <w:sz w:val="24"/>
                <w:szCs w:val="24"/>
                <w:lang w:eastAsia="en-US"/>
              </w:rPr>
              <w:t>Bejelentett állandó lakcím</w:t>
            </w:r>
            <w:proofErr w:type="gramStart"/>
            <w:r>
              <w:rPr>
                <w:sz w:val="24"/>
                <w:szCs w:val="24"/>
                <w:lang w:eastAsia="en-US"/>
              </w:rPr>
              <w:t>: …</w:t>
            </w:r>
            <w:proofErr w:type="gramEnd"/>
            <w:r>
              <w:rPr>
                <w:sz w:val="24"/>
                <w:szCs w:val="24"/>
                <w:lang w:eastAsia="en-US"/>
              </w:rPr>
              <w:t>…………………………………………………………………….</w:t>
            </w:r>
          </w:p>
        </w:tc>
      </w:tr>
      <w:tr w:rsidR="004B43F1" w:rsidRPr="004B43F1" w:rsidTr="004B43F1">
        <w:trPr>
          <w:gridAfter w:val="3"/>
          <w:wAfter w:w="4214" w:type="dxa"/>
          <w:cantSplit/>
          <w:trHeight w:val="340"/>
        </w:trPr>
        <w:tc>
          <w:tcPr>
            <w:tcW w:w="9214" w:type="dxa"/>
            <w:gridSpan w:val="6"/>
            <w:tcMar>
              <w:top w:w="0" w:type="dxa"/>
              <w:left w:w="28" w:type="dxa"/>
              <w:bottom w:w="0" w:type="dxa"/>
              <w:right w:w="28" w:type="dxa"/>
            </w:tcMar>
            <w:vAlign w:val="bottom"/>
            <w:hideMark/>
          </w:tcPr>
          <w:p w:rsidR="004B43F1" w:rsidRPr="004B43F1" w:rsidRDefault="004B43F1">
            <w:pPr>
              <w:spacing w:before="120"/>
              <w:rPr>
                <w:sz w:val="24"/>
                <w:szCs w:val="24"/>
                <w:lang w:eastAsia="en-US"/>
              </w:rPr>
            </w:pPr>
            <w:r>
              <w:rPr>
                <w:sz w:val="24"/>
                <w:szCs w:val="24"/>
                <w:lang w:eastAsia="en-US"/>
              </w:rPr>
              <w:t>Levelezési cím</w:t>
            </w:r>
            <w:proofErr w:type="gramStart"/>
            <w:r>
              <w:rPr>
                <w:sz w:val="24"/>
                <w:szCs w:val="24"/>
                <w:lang w:eastAsia="en-US"/>
              </w:rPr>
              <w:t>: …</w:t>
            </w:r>
            <w:proofErr w:type="gramEnd"/>
            <w:r>
              <w:rPr>
                <w:sz w:val="24"/>
                <w:szCs w:val="24"/>
                <w:lang w:eastAsia="en-US"/>
              </w:rPr>
              <w:t>……………………………………………………………………………</w:t>
            </w:r>
          </w:p>
        </w:tc>
      </w:tr>
      <w:tr w:rsidR="004B43F1" w:rsidRPr="004B43F1" w:rsidTr="004B43F1">
        <w:trPr>
          <w:gridAfter w:val="3"/>
          <w:wAfter w:w="4214" w:type="dxa"/>
          <w:cantSplit/>
          <w:trHeight w:val="340"/>
        </w:trPr>
        <w:tc>
          <w:tcPr>
            <w:tcW w:w="9214" w:type="dxa"/>
            <w:gridSpan w:val="6"/>
            <w:tcMar>
              <w:top w:w="0" w:type="dxa"/>
              <w:left w:w="28" w:type="dxa"/>
              <w:bottom w:w="0" w:type="dxa"/>
              <w:right w:w="28" w:type="dxa"/>
            </w:tcMar>
            <w:vAlign w:val="bottom"/>
            <w:hideMark/>
          </w:tcPr>
          <w:p w:rsidR="004B43F1" w:rsidRPr="004B43F1" w:rsidRDefault="004B43F1">
            <w:pPr>
              <w:spacing w:before="120"/>
              <w:rPr>
                <w:sz w:val="24"/>
                <w:szCs w:val="24"/>
                <w:lang w:eastAsia="en-US"/>
              </w:rPr>
            </w:pPr>
            <w:r>
              <w:rPr>
                <w:sz w:val="24"/>
                <w:szCs w:val="24"/>
                <w:lang w:eastAsia="en-US"/>
              </w:rPr>
              <w:t>Telefonszám</w:t>
            </w:r>
            <w:proofErr w:type="gramStart"/>
            <w:r>
              <w:rPr>
                <w:sz w:val="24"/>
                <w:szCs w:val="24"/>
                <w:lang w:eastAsia="en-US"/>
              </w:rPr>
              <w:t>:        …</w:t>
            </w:r>
            <w:proofErr w:type="gramEnd"/>
            <w:r>
              <w:rPr>
                <w:sz w:val="24"/>
                <w:szCs w:val="24"/>
                <w:lang w:eastAsia="en-US"/>
              </w:rPr>
              <w:t>…………………………………………………..</w:t>
            </w:r>
          </w:p>
          <w:p w:rsidR="004B43F1" w:rsidRPr="004B43F1" w:rsidRDefault="004B43F1">
            <w:pPr>
              <w:spacing w:before="120"/>
              <w:rPr>
                <w:sz w:val="24"/>
                <w:szCs w:val="24"/>
                <w:lang w:eastAsia="en-US"/>
              </w:rPr>
            </w:pPr>
            <w:r>
              <w:rPr>
                <w:sz w:val="24"/>
                <w:szCs w:val="24"/>
                <w:lang w:eastAsia="en-US"/>
              </w:rPr>
              <w:t>Email cím</w:t>
            </w:r>
            <w:proofErr w:type="gramStart"/>
            <w:r>
              <w:rPr>
                <w:sz w:val="24"/>
                <w:szCs w:val="24"/>
                <w:lang w:eastAsia="en-US"/>
              </w:rPr>
              <w:t>:           …</w:t>
            </w:r>
            <w:proofErr w:type="gramEnd"/>
            <w:r>
              <w:rPr>
                <w:sz w:val="24"/>
                <w:szCs w:val="24"/>
                <w:lang w:eastAsia="en-US"/>
              </w:rPr>
              <w:t>………………………………………………….</w:t>
            </w:r>
          </w:p>
        </w:tc>
      </w:tr>
      <w:tr w:rsidR="004B43F1" w:rsidRPr="004B43F1" w:rsidTr="004B43F1">
        <w:trPr>
          <w:gridAfter w:val="3"/>
          <w:wAfter w:w="4214" w:type="dxa"/>
          <w:cantSplit/>
          <w:trHeight w:val="340"/>
        </w:trPr>
        <w:tc>
          <w:tcPr>
            <w:tcW w:w="9214" w:type="dxa"/>
            <w:gridSpan w:val="6"/>
            <w:tcMar>
              <w:top w:w="0" w:type="dxa"/>
              <w:left w:w="28" w:type="dxa"/>
              <w:bottom w:w="0" w:type="dxa"/>
              <w:right w:w="28" w:type="dxa"/>
            </w:tcMar>
            <w:vAlign w:val="bottom"/>
          </w:tcPr>
          <w:p w:rsidR="004B43F1" w:rsidRPr="004B43F1" w:rsidRDefault="004B43F1">
            <w:pPr>
              <w:spacing w:before="120"/>
              <w:jc w:val="center"/>
              <w:rPr>
                <w:sz w:val="24"/>
                <w:szCs w:val="24"/>
                <w:lang w:eastAsia="en-US"/>
              </w:rPr>
            </w:pPr>
          </w:p>
          <w:tbl>
            <w:tblPr>
              <w:tblW w:w="13425" w:type="dxa"/>
              <w:tblLayout w:type="fixed"/>
              <w:tblCellMar>
                <w:left w:w="70" w:type="dxa"/>
                <w:right w:w="70" w:type="dxa"/>
              </w:tblCellMar>
              <w:tblLook w:val="04A0" w:firstRow="1" w:lastRow="0" w:firstColumn="1" w:lastColumn="0" w:noHBand="0" w:noVBand="1"/>
            </w:tblPr>
            <w:tblGrid>
              <w:gridCol w:w="13425"/>
            </w:tblGrid>
            <w:tr w:rsidR="004B43F1" w:rsidRPr="004B43F1">
              <w:trPr>
                <w:cantSplit/>
              </w:trPr>
              <w:tc>
                <w:tcPr>
                  <w:tcW w:w="9214" w:type="dxa"/>
                  <w:shd w:val="clear" w:color="auto" w:fill="D9D9D9"/>
                  <w:tcMar>
                    <w:top w:w="0" w:type="dxa"/>
                    <w:left w:w="28" w:type="dxa"/>
                    <w:bottom w:w="0" w:type="dxa"/>
                    <w:right w:w="28" w:type="dxa"/>
                  </w:tcMar>
                  <w:hideMark/>
                </w:tcPr>
                <w:p w:rsidR="004B43F1" w:rsidRPr="004B43F1" w:rsidRDefault="004B43F1">
                  <w:pPr>
                    <w:tabs>
                      <w:tab w:val="left" w:pos="284"/>
                      <w:tab w:val="center" w:pos="4536"/>
                      <w:tab w:val="right" w:pos="10150"/>
                    </w:tabs>
                    <w:rPr>
                      <w:b/>
                      <w:sz w:val="24"/>
                      <w:szCs w:val="24"/>
                      <w:lang w:eastAsia="en-US"/>
                    </w:rPr>
                  </w:pPr>
                  <w:r>
                    <w:rPr>
                      <w:b/>
                      <w:sz w:val="24"/>
                      <w:szCs w:val="24"/>
                      <w:lang w:eastAsia="en-US"/>
                    </w:rPr>
                    <w:t xml:space="preserve">                                     Gondviselő adatai</w:t>
                  </w:r>
                </w:p>
              </w:tc>
            </w:tr>
          </w:tbl>
          <w:p w:rsidR="004B43F1" w:rsidRPr="004B43F1" w:rsidRDefault="004B43F1">
            <w:pPr>
              <w:spacing w:before="120"/>
              <w:jc w:val="center"/>
              <w:rPr>
                <w:sz w:val="24"/>
                <w:szCs w:val="24"/>
                <w:lang w:eastAsia="en-US"/>
              </w:rPr>
            </w:pPr>
            <w:r>
              <w:rPr>
                <w:sz w:val="24"/>
                <w:szCs w:val="24"/>
                <w:lang w:eastAsia="en-US"/>
              </w:rPr>
              <w:t>(Kiskorú pályázó esetén szükséges kitölteni!)</w:t>
            </w:r>
          </w:p>
          <w:p w:rsidR="004B43F1" w:rsidRDefault="004B43F1">
            <w:pPr>
              <w:spacing w:before="120"/>
              <w:rPr>
                <w:sz w:val="24"/>
                <w:szCs w:val="24"/>
                <w:lang w:eastAsia="en-US"/>
              </w:rPr>
            </w:pPr>
            <w:r>
              <w:rPr>
                <w:sz w:val="24"/>
                <w:szCs w:val="24"/>
                <w:lang w:eastAsia="en-US"/>
              </w:rPr>
              <w:t>Név</w:t>
            </w:r>
            <w:proofErr w:type="gramStart"/>
            <w:r>
              <w:rPr>
                <w:sz w:val="24"/>
                <w:szCs w:val="24"/>
                <w:lang w:eastAsia="en-US"/>
              </w:rPr>
              <w:t>:………………………………………………………………………………………………</w:t>
            </w:r>
            <w:proofErr w:type="gramEnd"/>
          </w:p>
          <w:p w:rsidR="004B43F1" w:rsidRDefault="004B43F1">
            <w:pPr>
              <w:spacing w:before="120"/>
              <w:rPr>
                <w:sz w:val="24"/>
                <w:szCs w:val="24"/>
                <w:lang w:eastAsia="en-US"/>
              </w:rPr>
            </w:pPr>
            <w:r>
              <w:rPr>
                <w:sz w:val="24"/>
                <w:szCs w:val="24"/>
                <w:lang w:eastAsia="en-US"/>
              </w:rPr>
              <w:t>Bejelentett állandó lakcím</w:t>
            </w:r>
            <w:proofErr w:type="gramStart"/>
            <w:r>
              <w:rPr>
                <w:sz w:val="24"/>
                <w:szCs w:val="24"/>
                <w:lang w:eastAsia="en-US"/>
              </w:rPr>
              <w:t>:  …</w:t>
            </w:r>
            <w:proofErr w:type="gramEnd"/>
            <w:r>
              <w:rPr>
                <w:sz w:val="24"/>
                <w:szCs w:val="24"/>
                <w:lang w:eastAsia="en-US"/>
              </w:rPr>
              <w:t>………………………………………………………………….</w:t>
            </w:r>
          </w:p>
          <w:p w:rsidR="004B43F1" w:rsidRDefault="004B43F1">
            <w:pPr>
              <w:spacing w:before="120"/>
              <w:rPr>
                <w:sz w:val="24"/>
                <w:szCs w:val="24"/>
                <w:lang w:eastAsia="en-US"/>
              </w:rPr>
            </w:pPr>
            <w:r>
              <w:rPr>
                <w:sz w:val="24"/>
                <w:szCs w:val="24"/>
                <w:lang w:eastAsia="en-US"/>
              </w:rPr>
              <w:t>Telefonszám</w:t>
            </w:r>
            <w:proofErr w:type="gramStart"/>
            <w:r>
              <w:rPr>
                <w:sz w:val="24"/>
                <w:szCs w:val="24"/>
                <w:lang w:eastAsia="en-US"/>
              </w:rPr>
              <w:t>:        …</w:t>
            </w:r>
            <w:proofErr w:type="gramEnd"/>
            <w:r>
              <w:rPr>
                <w:sz w:val="24"/>
                <w:szCs w:val="24"/>
                <w:lang w:eastAsia="en-US"/>
              </w:rPr>
              <w:t>…………………………………………………..</w:t>
            </w:r>
          </w:p>
          <w:p w:rsidR="004B43F1" w:rsidRDefault="004B43F1">
            <w:pPr>
              <w:spacing w:before="120"/>
              <w:rPr>
                <w:sz w:val="24"/>
                <w:szCs w:val="24"/>
                <w:lang w:eastAsia="en-US"/>
              </w:rPr>
            </w:pPr>
            <w:r>
              <w:rPr>
                <w:sz w:val="24"/>
                <w:szCs w:val="24"/>
                <w:lang w:eastAsia="en-US"/>
              </w:rPr>
              <w:t>Email cím</w:t>
            </w:r>
            <w:proofErr w:type="gramStart"/>
            <w:r>
              <w:rPr>
                <w:sz w:val="24"/>
                <w:szCs w:val="24"/>
                <w:lang w:eastAsia="en-US"/>
              </w:rPr>
              <w:t>:           …</w:t>
            </w:r>
            <w:proofErr w:type="gramEnd"/>
            <w:r>
              <w:rPr>
                <w:sz w:val="24"/>
                <w:szCs w:val="24"/>
                <w:lang w:eastAsia="en-US"/>
              </w:rPr>
              <w:t>………………………………………………….</w:t>
            </w:r>
          </w:p>
          <w:p w:rsidR="004B43F1" w:rsidRPr="004B43F1" w:rsidRDefault="004B43F1">
            <w:pPr>
              <w:spacing w:before="120"/>
              <w:jc w:val="center"/>
              <w:rPr>
                <w:sz w:val="24"/>
                <w:szCs w:val="24"/>
                <w:lang w:eastAsia="en-US"/>
              </w:rPr>
            </w:pPr>
          </w:p>
        </w:tc>
      </w:tr>
      <w:tr w:rsidR="004B43F1" w:rsidRPr="004B43F1" w:rsidTr="004B43F1">
        <w:trPr>
          <w:gridAfter w:val="3"/>
          <w:wAfter w:w="4214" w:type="dxa"/>
          <w:cantSplit/>
          <w:trHeight w:val="234"/>
        </w:trPr>
        <w:tc>
          <w:tcPr>
            <w:tcW w:w="9214" w:type="dxa"/>
            <w:gridSpan w:val="6"/>
            <w:shd w:val="clear" w:color="auto" w:fill="D9D9D9"/>
            <w:tcMar>
              <w:top w:w="0" w:type="dxa"/>
              <w:left w:w="28" w:type="dxa"/>
              <w:bottom w:w="0" w:type="dxa"/>
              <w:right w:w="28" w:type="dxa"/>
            </w:tcMar>
            <w:vAlign w:val="bottom"/>
            <w:hideMark/>
          </w:tcPr>
          <w:p w:rsidR="004B43F1" w:rsidRPr="004B43F1" w:rsidRDefault="004B43F1">
            <w:pPr>
              <w:pBdr>
                <w:left w:val="single" w:sz="6" w:space="1" w:color="auto"/>
              </w:pBdr>
              <w:tabs>
                <w:tab w:val="left" w:pos="284"/>
                <w:tab w:val="center" w:pos="4536"/>
                <w:tab w:val="right" w:pos="9072"/>
              </w:tabs>
              <w:jc w:val="center"/>
              <w:rPr>
                <w:b/>
                <w:sz w:val="24"/>
                <w:szCs w:val="24"/>
                <w:lang w:eastAsia="en-US"/>
              </w:rPr>
            </w:pPr>
            <w:r>
              <w:rPr>
                <w:b/>
                <w:sz w:val="24"/>
                <w:szCs w:val="24"/>
                <w:lang w:eastAsia="en-US"/>
              </w:rPr>
              <w:t>Sportoló tevékenységével kapcsolatos adatok</w:t>
            </w:r>
          </w:p>
        </w:tc>
      </w:tr>
      <w:tr w:rsidR="004B43F1" w:rsidRPr="004B43F1" w:rsidTr="004B43F1">
        <w:trPr>
          <w:gridAfter w:val="3"/>
          <w:wAfter w:w="4214" w:type="dxa"/>
          <w:cantSplit/>
          <w:trHeight w:val="165"/>
        </w:trPr>
        <w:tc>
          <w:tcPr>
            <w:tcW w:w="9214" w:type="dxa"/>
            <w:gridSpan w:val="6"/>
            <w:tcMar>
              <w:top w:w="0" w:type="dxa"/>
              <w:left w:w="28" w:type="dxa"/>
              <w:bottom w:w="0" w:type="dxa"/>
              <w:right w:w="28" w:type="dxa"/>
            </w:tcMar>
            <w:vAlign w:val="bottom"/>
          </w:tcPr>
          <w:p w:rsidR="004B43F1" w:rsidRPr="004B43F1" w:rsidRDefault="004B43F1">
            <w:pPr>
              <w:pBdr>
                <w:left w:val="single" w:sz="6" w:space="1" w:color="auto"/>
              </w:pBdr>
              <w:tabs>
                <w:tab w:val="left" w:pos="284"/>
                <w:tab w:val="center" w:pos="4536"/>
                <w:tab w:val="right" w:pos="9072"/>
              </w:tabs>
              <w:spacing w:before="120"/>
              <w:rPr>
                <w:sz w:val="24"/>
                <w:szCs w:val="24"/>
                <w:lang w:eastAsia="en-US"/>
              </w:rPr>
            </w:pPr>
          </w:p>
          <w:p w:rsidR="004B43F1" w:rsidRDefault="004B43F1">
            <w:pPr>
              <w:pBdr>
                <w:left w:val="single" w:sz="6" w:space="1" w:color="auto"/>
              </w:pBdr>
              <w:tabs>
                <w:tab w:val="left" w:pos="284"/>
                <w:tab w:val="center" w:pos="4536"/>
                <w:tab w:val="right" w:pos="9072"/>
              </w:tabs>
              <w:spacing w:before="120"/>
              <w:rPr>
                <w:sz w:val="24"/>
                <w:szCs w:val="24"/>
                <w:lang w:eastAsia="en-US"/>
              </w:rPr>
            </w:pPr>
            <w:r>
              <w:rPr>
                <w:sz w:val="24"/>
                <w:szCs w:val="24"/>
                <w:lang w:eastAsia="en-US"/>
              </w:rPr>
              <w:t>Oktatási intézmény neve</w:t>
            </w:r>
            <w:proofErr w:type="gramStart"/>
            <w:r>
              <w:rPr>
                <w:sz w:val="24"/>
                <w:szCs w:val="24"/>
                <w:lang w:eastAsia="en-US"/>
              </w:rPr>
              <w:t>:    …</w:t>
            </w:r>
            <w:proofErr w:type="gramEnd"/>
            <w:r>
              <w:rPr>
                <w:sz w:val="24"/>
                <w:szCs w:val="24"/>
                <w:lang w:eastAsia="en-US"/>
              </w:rPr>
              <w:t>………………………………………………………………….</w:t>
            </w:r>
          </w:p>
          <w:p w:rsidR="004B43F1" w:rsidRPr="004B43F1" w:rsidRDefault="004B43F1">
            <w:pPr>
              <w:pBdr>
                <w:left w:val="single" w:sz="6" w:space="1" w:color="auto"/>
              </w:pBdr>
              <w:tabs>
                <w:tab w:val="left" w:pos="284"/>
                <w:tab w:val="center" w:pos="4536"/>
                <w:tab w:val="right" w:pos="9072"/>
              </w:tabs>
              <w:spacing w:before="120"/>
              <w:rPr>
                <w:sz w:val="24"/>
                <w:szCs w:val="24"/>
                <w:lang w:eastAsia="en-US"/>
              </w:rPr>
            </w:pPr>
            <w:r>
              <w:rPr>
                <w:sz w:val="24"/>
                <w:szCs w:val="24"/>
                <w:lang w:eastAsia="en-US"/>
              </w:rPr>
              <w:t>Oktatási intézmény címe</w:t>
            </w:r>
            <w:proofErr w:type="gramStart"/>
            <w:r>
              <w:rPr>
                <w:sz w:val="24"/>
                <w:szCs w:val="24"/>
                <w:lang w:eastAsia="en-US"/>
              </w:rPr>
              <w:t>: .</w:t>
            </w:r>
            <w:proofErr w:type="gramEnd"/>
            <w:r>
              <w:rPr>
                <w:sz w:val="24"/>
                <w:szCs w:val="24"/>
                <w:lang w:eastAsia="en-US"/>
              </w:rPr>
              <w:t>....…………………………………………………………………….</w:t>
            </w:r>
          </w:p>
        </w:tc>
      </w:tr>
      <w:tr w:rsidR="004B43F1" w:rsidRPr="004B43F1" w:rsidTr="004B43F1">
        <w:trPr>
          <w:gridAfter w:val="3"/>
          <w:wAfter w:w="4214" w:type="dxa"/>
          <w:cantSplit/>
          <w:trHeight w:val="165"/>
        </w:trPr>
        <w:tc>
          <w:tcPr>
            <w:tcW w:w="9214" w:type="dxa"/>
            <w:gridSpan w:val="6"/>
            <w:tcMar>
              <w:top w:w="0" w:type="dxa"/>
              <w:left w:w="28" w:type="dxa"/>
              <w:bottom w:w="0" w:type="dxa"/>
              <w:right w:w="28" w:type="dxa"/>
            </w:tcMar>
            <w:vAlign w:val="bottom"/>
          </w:tcPr>
          <w:p w:rsidR="004B43F1" w:rsidRPr="004B43F1" w:rsidRDefault="004B43F1">
            <w:pPr>
              <w:pBdr>
                <w:left w:val="single" w:sz="6" w:space="1" w:color="auto"/>
              </w:pBdr>
              <w:tabs>
                <w:tab w:val="left" w:pos="284"/>
                <w:tab w:val="center" w:pos="4536"/>
                <w:tab w:val="right" w:pos="9072"/>
              </w:tabs>
              <w:spacing w:before="120"/>
              <w:rPr>
                <w:sz w:val="24"/>
                <w:szCs w:val="24"/>
                <w:lang w:eastAsia="en-US"/>
              </w:rPr>
            </w:pPr>
          </w:p>
          <w:p w:rsidR="004B43F1" w:rsidRDefault="004B43F1">
            <w:pPr>
              <w:pBdr>
                <w:left w:val="single" w:sz="6" w:space="1" w:color="auto"/>
              </w:pBdr>
              <w:tabs>
                <w:tab w:val="left" w:pos="284"/>
                <w:tab w:val="center" w:pos="4536"/>
                <w:tab w:val="right" w:pos="9072"/>
              </w:tabs>
              <w:spacing w:before="120"/>
              <w:rPr>
                <w:sz w:val="24"/>
                <w:szCs w:val="24"/>
                <w:lang w:eastAsia="en-US"/>
              </w:rPr>
            </w:pPr>
            <w:r>
              <w:rPr>
                <w:sz w:val="24"/>
                <w:szCs w:val="24"/>
                <w:lang w:eastAsia="en-US"/>
              </w:rPr>
              <w:t>Gyakorolt sportág megnevezése</w:t>
            </w:r>
            <w:proofErr w:type="gramStart"/>
            <w:r>
              <w:rPr>
                <w:sz w:val="24"/>
                <w:szCs w:val="24"/>
                <w:lang w:eastAsia="en-US"/>
              </w:rPr>
              <w:t>: …</w:t>
            </w:r>
            <w:proofErr w:type="gramEnd"/>
            <w:r>
              <w:rPr>
                <w:sz w:val="24"/>
                <w:szCs w:val="24"/>
                <w:lang w:eastAsia="en-US"/>
              </w:rPr>
              <w:t>……………………………………………………………</w:t>
            </w:r>
          </w:p>
          <w:p w:rsidR="004B43F1" w:rsidRDefault="004B43F1">
            <w:pPr>
              <w:pBdr>
                <w:left w:val="single" w:sz="6" w:space="1" w:color="auto"/>
              </w:pBdr>
              <w:tabs>
                <w:tab w:val="left" w:pos="284"/>
                <w:tab w:val="center" w:pos="4536"/>
                <w:tab w:val="right" w:pos="9072"/>
              </w:tabs>
              <w:spacing w:before="120"/>
              <w:rPr>
                <w:sz w:val="24"/>
                <w:szCs w:val="24"/>
                <w:lang w:eastAsia="en-US"/>
              </w:rPr>
            </w:pPr>
            <w:r>
              <w:rPr>
                <w:sz w:val="24"/>
                <w:szCs w:val="24"/>
                <w:lang w:eastAsia="en-US"/>
              </w:rPr>
              <w:t>Sportegyesület neve</w:t>
            </w:r>
            <w:proofErr w:type="gramStart"/>
            <w:r>
              <w:rPr>
                <w:sz w:val="24"/>
                <w:szCs w:val="24"/>
                <w:lang w:eastAsia="en-US"/>
              </w:rPr>
              <w:t>:           …</w:t>
            </w:r>
            <w:proofErr w:type="gramEnd"/>
            <w:r>
              <w:rPr>
                <w:sz w:val="24"/>
                <w:szCs w:val="24"/>
                <w:lang w:eastAsia="en-US"/>
              </w:rPr>
              <w:t>………………………………………………………………</w:t>
            </w:r>
          </w:p>
          <w:p w:rsidR="004B43F1" w:rsidRDefault="004B43F1">
            <w:pPr>
              <w:pBdr>
                <w:left w:val="single" w:sz="6" w:space="1" w:color="auto"/>
              </w:pBdr>
              <w:tabs>
                <w:tab w:val="left" w:pos="284"/>
                <w:tab w:val="center" w:pos="4536"/>
                <w:tab w:val="right" w:pos="9072"/>
              </w:tabs>
              <w:spacing w:before="120"/>
              <w:rPr>
                <w:sz w:val="24"/>
                <w:szCs w:val="24"/>
                <w:lang w:eastAsia="en-US"/>
              </w:rPr>
            </w:pPr>
            <w:r>
              <w:rPr>
                <w:sz w:val="24"/>
                <w:szCs w:val="24"/>
                <w:lang w:eastAsia="en-US"/>
              </w:rPr>
              <w:t>Sportegyesület címe</w:t>
            </w:r>
            <w:proofErr w:type="gramStart"/>
            <w:r>
              <w:rPr>
                <w:sz w:val="24"/>
                <w:szCs w:val="24"/>
                <w:lang w:eastAsia="en-US"/>
              </w:rPr>
              <w:t>:           …</w:t>
            </w:r>
            <w:proofErr w:type="gramEnd"/>
            <w:r>
              <w:rPr>
                <w:sz w:val="24"/>
                <w:szCs w:val="24"/>
                <w:lang w:eastAsia="en-US"/>
              </w:rPr>
              <w:t>………………………………………………………………</w:t>
            </w:r>
          </w:p>
          <w:p w:rsidR="004B43F1" w:rsidRDefault="004B43F1">
            <w:pPr>
              <w:pBdr>
                <w:left w:val="single" w:sz="6" w:space="1" w:color="auto"/>
              </w:pBdr>
              <w:tabs>
                <w:tab w:val="left" w:pos="284"/>
                <w:tab w:val="center" w:pos="4536"/>
                <w:tab w:val="right" w:pos="9072"/>
              </w:tabs>
              <w:spacing w:before="120"/>
              <w:rPr>
                <w:sz w:val="24"/>
                <w:szCs w:val="24"/>
                <w:lang w:eastAsia="en-US"/>
              </w:rPr>
            </w:pPr>
            <w:r>
              <w:rPr>
                <w:sz w:val="24"/>
                <w:szCs w:val="24"/>
                <w:lang w:eastAsia="en-US"/>
              </w:rPr>
              <w:t>Sportegyesületi edző neve</w:t>
            </w:r>
            <w:proofErr w:type="gramStart"/>
            <w:r>
              <w:rPr>
                <w:sz w:val="24"/>
                <w:szCs w:val="24"/>
                <w:lang w:eastAsia="en-US"/>
              </w:rPr>
              <w:t>:     …</w:t>
            </w:r>
            <w:proofErr w:type="gramEnd"/>
            <w:r>
              <w:rPr>
                <w:sz w:val="24"/>
                <w:szCs w:val="24"/>
                <w:lang w:eastAsia="en-US"/>
              </w:rPr>
              <w:t>……………………………………………………………….</w:t>
            </w:r>
          </w:p>
          <w:p w:rsidR="004B43F1" w:rsidRDefault="004B43F1">
            <w:pPr>
              <w:pBdr>
                <w:left w:val="single" w:sz="6" w:space="1" w:color="auto"/>
              </w:pBdr>
              <w:tabs>
                <w:tab w:val="left" w:pos="284"/>
                <w:tab w:val="center" w:pos="4536"/>
                <w:tab w:val="right" w:pos="9072"/>
              </w:tabs>
              <w:spacing w:before="120"/>
              <w:rPr>
                <w:sz w:val="24"/>
                <w:szCs w:val="24"/>
                <w:lang w:eastAsia="en-US"/>
              </w:rPr>
            </w:pPr>
            <w:r>
              <w:rPr>
                <w:sz w:val="24"/>
                <w:szCs w:val="24"/>
                <w:lang w:eastAsia="en-US"/>
              </w:rPr>
              <w:t>Korosztályos válogatottnak mióta tagja</w:t>
            </w:r>
            <w:proofErr w:type="gramStart"/>
            <w:r>
              <w:rPr>
                <w:sz w:val="24"/>
                <w:szCs w:val="24"/>
                <w:lang w:eastAsia="en-US"/>
              </w:rPr>
              <w:t>: …</w:t>
            </w:r>
            <w:proofErr w:type="gramEnd"/>
            <w:r>
              <w:rPr>
                <w:sz w:val="24"/>
                <w:szCs w:val="24"/>
                <w:lang w:eastAsia="en-US"/>
              </w:rPr>
              <w:t>……………………………………………………..</w:t>
            </w:r>
          </w:p>
          <w:p w:rsidR="004B43F1" w:rsidRDefault="004B43F1">
            <w:pPr>
              <w:pBdr>
                <w:left w:val="single" w:sz="6" w:space="1" w:color="auto"/>
              </w:pBdr>
              <w:tabs>
                <w:tab w:val="left" w:pos="284"/>
                <w:tab w:val="center" w:pos="4536"/>
                <w:tab w:val="right" w:pos="9072"/>
              </w:tabs>
              <w:spacing w:before="120"/>
              <w:rPr>
                <w:sz w:val="24"/>
                <w:szCs w:val="24"/>
                <w:lang w:eastAsia="en-US"/>
              </w:rPr>
            </w:pPr>
            <w:r>
              <w:rPr>
                <w:sz w:val="24"/>
                <w:szCs w:val="24"/>
                <w:lang w:eastAsia="en-US"/>
              </w:rPr>
              <w:t>Részesül-e sporttevékenységgel összefüggő egyéb ösztöndíjban</w:t>
            </w:r>
            <w:proofErr w:type="gramStart"/>
            <w:r>
              <w:rPr>
                <w:sz w:val="24"/>
                <w:szCs w:val="24"/>
                <w:lang w:eastAsia="en-US"/>
              </w:rPr>
              <w:t>: …</w:t>
            </w:r>
            <w:proofErr w:type="gramEnd"/>
            <w:r>
              <w:rPr>
                <w:sz w:val="24"/>
                <w:szCs w:val="24"/>
                <w:lang w:eastAsia="en-US"/>
              </w:rPr>
              <w:t>…………...........................</w:t>
            </w:r>
          </w:p>
          <w:p w:rsidR="004B43F1" w:rsidRPr="004B43F1" w:rsidRDefault="004B43F1">
            <w:pPr>
              <w:pBdr>
                <w:left w:val="single" w:sz="6" w:space="1" w:color="auto"/>
              </w:pBdr>
              <w:tabs>
                <w:tab w:val="left" w:pos="284"/>
                <w:tab w:val="center" w:pos="4536"/>
                <w:tab w:val="right" w:pos="9072"/>
              </w:tabs>
              <w:spacing w:before="120"/>
              <w:rPr>
                <w:sz w:val="24"/>
                <w:szCs w:val="24"/>
                <w:lang w:eastAsia="en-US"/>
              </w:rPr>
            </w:pPr>
          </w:p>
        </w:tc>
      </w:tr>
      <w:tr w:rsidR="004B43F1" w:rsidRPr="004B43F1" w:rsidTr="004B43F1">
        <w:trPr>
          <w:gridAfter w:val="3"/>
          <w:wAfter w:w="4214" w:type="dxa"/>
          <w:cantSplit/>
          <w:trHeight w:val="165"/>
        </w:trPr>
        <w:tc>
          <w:tcPr>
            <w:tcW w:w="9214" w:type="dxa"/>
            <w:gridSpan w:val="6"/>
            <w:tcMar>
              <w:top w:w="0" w:type="dxa"/>
              <w:left w:w="28" w:type="dxa"/>
              <w:bottom w:w="0" w:type="dxa"/>
              <w:right w:w="28" w:type="dxa"/>
            </w:tcMar>
            <w:vAlign w:val="bottom"/>
          </w:tcPr>
          <w:p w:rsidR="004B43F1" w:rsidRPr="004B43F1" w:rsidRDefault="004B43F1">
            <w:pPr>
              <w:pBdr>
                <w:left w:val="single" w:sz="6" w:space="1" w:color="auto"/>
              </w:pBdr>
              <w:tabs>
                <w:tab w:val="left" w:pos="284"/>
                <w:tab w:val="center" w:pos="4536"/>
                <w:tab w:val="left" w:pos="5501"/>
                <w:tab w:val="left" w:pos="7060"/>
                <w:tab w:val="right" w:pos="8194"/>
              </w:tabs>
              <w:spacing w:before="120"/>
              <w:rPr>
                <w:b/>
                <w:sz w:val="24"/>
                <w:szCs w:val="24"/>
                <w:lang w:eastAsia="en-US"/>
              </w:rPr>
            </w:pPr>
          </w:p>
        </w:tc>
      </w:tr>
      <w:tr w:rsidR="004B43F1" w:rsidRPr="004B43F1" w:rsidTr="004B43F1">
        <w:trPr>
          <w:gridAfter w:val="3"/>
          <w:wAfter w:w="4214" w:type="dxa"/>
          <w:cantSplit/>
          <w:trHeight w:val="165"/>
        </w:trPr>
        <w:tc>
          <w:tcPr>
            <w:tcW w:w="9214" w:type="dxa"/>
            <w:gridSpan w:val="6"/>
            <w:tcMar>
              <w:top w:w="0" w:type="dxa"/>
              <w:left w:w="28" w:type="dxa"/>
              <w:bottom w:w="0" w:type="dxa"/>
              <w:right w:w="28" w:type="dxa"/>
            </w:tcMar>
            <w:vAlign w:val="bottom"/>
          </w:tcPr>
          <w:p w:rsidR="004B43F1" w:rsidRPr="004B43F1" w:rsidRDefault="004B43F1">
            <w:pPr>
              <w:pBdr>
                <w:left w:val="single" w:sz="6" w:space="1" w:color="auto"/>
              </w:pBdr>
              <w:tabs>
                <w:tab w:val="left" w:pos="284"/>
                <w:tab w:val="center" w:pos="4536"/>
                <w:tab w:val="left" w:pos="5329"/>
                <w:tab w:val="left" w:pos="7060"/>
              </w:tabs>
              <w:spacing w:before="120"/>
              <w:rPr>
                <w:b/>
                <w:sz w:val="24"/>
                <w:szCs w:val="24"/>
                <w:lang w:eastAsia="en-US"/>
              </w:rPr>
            </w:pPr>
          </w:p>
        </w:tc>
      </w:tr>
      <w:tr w:rsidR="004B43F1" w:rsidRPr="004B43F1" w:rsidTr="004B43F1">
        <w:trPr>
          <w:gridAfter w:val="3"/>
          <w:wAfter w:w="4214" w:type="dxa"/>
          <w:cantSplit/>
          <w:trHeight w:val="165"/>
        </w:trPr>
        <w:tc>
          <w:tcPr>
            <w:tcW w:w="9214" w:type="dxa"/>
            <w:gridSpan w:val="6"/>
            <w:tcMar>
              <w:top w:w="0" w:type="dxa"/>
              <w:left w:w="28" w:type="dxa"/>
              <w:bottom w:w="0" w:type="dxa"/>
              <w:right w:w="28" w:type="dxa"/>
            </w:tcMar>
            <w:vAlign w:val="bottom"/>
          </w:tcPr>
          <w:p w:rsidR="004B43F1" w:rsidRPr="004B43F1" w:rsidRDefault="004B43F1">
            <w:pPr>
              <w:pBdr>
                <w:left w:val="single" w:sz="6" w:space="1" w:color="auto"/>
              </w:pBdr>
              <w:tabs>
                <w:tab w:val="left" w:pos="284"/>
                <w:tab w:val="left" w:pos="7060"/>
                <w:tab w:val="right" w:pos="8194"/>
              </w:tabs>
              <w:spacing w:before="120"/>
              <w:rPr>
                <w:sz w:val="24"/>
                <w:szCs w:val="24"/>
                <w:lang w:eastAsia="en-US"/>
              </w:rPr>
            </w:pPr>
          </w:p>
        </w:tc>
      </w:tr>
      <w:tr w:rsidR="004B43F1" w:rsidRPr="004B43F1" w:rsidTr="004B43F1">
        <w:trPr>
          <w:gridAfter w:val="4"/>
          <w:wAfter w:w="4356" w:type="dxa"/>
          <w:cantSplit/>
        </w:trPr>
        <w:tc>
          <w:tcPr>
            <w:tcW w:w="9072" w:type="dxa"/>
            <w:gridSpan w:val="5"/>
            <w:tcMar>
              <w:top w:w="0" w:type="dxa"/>
              <w:left w:w="28" w:type="dxa"/>
              <w:bottom w:w="0" w:type="dxa"/>
              <w:right w:w="28" w:type="dxa"/>
            </w:tcMar>
          </w:tcPr>
          <w:p w:rsidR="004B43F1" w:rsidRPr="004B43F1" w:rsidRDefault="004B43F1">
            <w:pPr>
              <w:widowControl w:val="0"/>
              <w:autoSpaceDE w:val="0"/>
              <w:autoSpaceDN w:val="0"/>
              <w:adjustRightInd w:val="0"/>
              <w:spacing w:after="182" w:line="278" w:lineRule="atLeast"/>
              <w:ind w:right="605"/>
              <w:jc w:val="both"/>
              <w:rPr>
                <w:sz w:val="24"/>
                <w:szCs w:val="24"/>
                <w:lang w:eastAsia="en-US"/>
              </w:rPr>
            </w:pPr>
          </w:p>
        </w:tc>
      </w:tr>
      <w:tr w:rsidR="004B43F1" w:rsidRPr="004B43F1" w:rsidTr="004B43F1">
        <w:trPr>
          <w:gridAfter w:val="3"/>
          <w:wAfter w:w="4214" w:type="dxa"/>
          <w:cantSplit/>
          <w:trHeight w:val="340"/>
        </w:trPr>
        <w:tc>
          <w:tcPr>
            <w:tcW w:w="9214" w:type="dxa"/>
            <w:gridSpan w:val="6"/>
            <w:shd w:val="clear" w:color="auto" w:fill="D9D9D9"/>
            <w:tcMar>
              <w:top w:w="0" w:type="dxa"/>
              <w:left w:w="28" w:type="dxa"/>
              <w:bottom w:w="0" w:type="dxa"/>
              <w:right w:w="28" w:type="dxa"/>
            </w:tcMar>
            <w:vAlign w:val="bottom"/>
            <w:hideMark/>
          </w:tcPr>
          <w:p w:rsidR="004B43F1" w:rsidRPr="004B43F1" w:rsidRDefault="004B43F1">
            <w:pPr>
              <w:pBdr>
                <w:left w:val="single" w:sz="6" w:space="1" w:color="auto"/>
              </w:pBdr>
              <w:tabs>
                <w:tab w:val="left" w:pos="284"/>
                <w:tab w:val="center" w:pos="4536"/>
                <w:tab w:val="right" w:pos="9072"/>
              </w:tabs>
              <w:jc w:val="center"/>
              <w:rPr>
                <w:b/>
                <w:sz w:val="24"/>
                <w:szCs w:val="24"/>
                <w:lang w:eastAsia="en-US"/>
              </w:rPr>
            </w:pPr>
            <w:r>
              <w:rPr>
                <w:b/>
                <w:sz w:val="24"/>
                <w:szCs w:val="24"/>
                <w:lang w:eastAsia="en-US"/>
              </w:rPr>
              <w:lastRenderedPageBreak/>
              <w:t>Nyilatkozat</w:t>
            </w:r>
          </w:p>
        </w:tc>
      </w:tr>
      <w:tr w:rsidR="004B43F1" w:rsidRPr="004B43F1" w:rsidTr="004B43F1">
        <w:trPr>
          <w:gridAfter w:val="3"/>
          <w:wAfter w:w="4214" w:type="dxa"/>
          <w:cantSplit/>
          <w:trHeight w:val="340"/>
        </w:trPr>
        <w:tc>
          <w:tcPr>
            <w:tcW w:w="9214" w:type="dxa"/>
            <w:gridSpan w:val="6"/>
            <w:shd w:val="clear" w:color="auto" w:fill="FFFFFF"/>
            <w:tcMar>
              <w:top w:w="0" w:type="dxa"/>
              <w:left w:w="28" w:type="dxa"/>
              <w:bottom w:w="0" w:type="dxa"/>
              <w:right w:w="28" w:type="dxa"/>
            </w:tcMar>
            <w:vAlign w:val="bottom"/>
            <w:hideMark/>
          </w:tcPr>
          <w:p w:rsidR="004B43F1" w:rsidRPr="004B43F1" w:rsidRDefault="004B43F1">
            <w:pPr>
              <w:widowControl w:val="0"/>
              <w:autoSpaceDE w:val="0"/>
              <w:autoSpaceDN w:val="0"/>
              <w:adjustRightInd w:val="0"/>
              <w:spacing w:after="210" w:line="276" w:lineRule="atLeast"/>
              <w:jc w:val="both"/>
              <w:rPr>
                <w:sz w:val="24"/>
                <w:szCs w:val="24"/>
                <w:lang w:eastAsia="en-US"/>
              </w:rPr>
            </w:pPr>
            <w:r>
              <w:rPr>
                <w:sz w:val="24"/>
                <w:szCs w:val="24"/>
                <w:lang w:eastAsia="en-US"/>
              </w:rPr>
              <w:t xml:space="preserve">Felelősségem tudatában kijelentem, hogy a kérelemben közölt valamennyi adat a valóságnak megfelel. </w:t>
            </w:r>
          </w:p>
          <w:p w:rsidR="004B43F1" w:rsidRPr="004B43F1" w:rsidRDefault="004B43F1">
            <w:pPr>
              <w:pBdr>
                <w:left w:val="single" w:sz="6" w:space="1" w:color="auto"/>
              </w:pBdr>
              <w:tabs>
                <w:tab w:val="left" w:pos="284"/>
                <w:tab w:val="center" w:pos="4536"/>
                <w:tab w:val="right" w:pos="9072"/>
              </w:tabs>
              <w:jc w:val="both"/>
              <w:rPr>
                <w:b/>
                <w:sz w:val="24"/>
                <w:szCs w:val="24"/>
                <w:lang w:eastAsia="en-US"/>
              </w:rPr>
            </w:pPr>
            <w:r>
              <w:rPr>
                <w:sz w:val="24"/>
                <w:szCs w:val="24"/>
                <w:lang w:eastAsia="en-US"/>
              </w:rPr>
              <w:t xml:space="preserve">Tudomásul veszem, a pályázati adatlapon szereplő személyes adatok a mellékelt </w:t>
            </w:r>
            <w:r>
              <w:rPr>
                <w:b/>
                <w:sz w:val="24"/>
                <w:szCs w:val="24"/>
                <w:lang w:eastAsia="en-US"/>
              </w:rPr>
              <w:t>Adatkezelési tájékoztatóban</w:t>
            </w:r>
            <w:r>
              <w:rPr>
                <w:sz w:val="24"/>
                <w:szCs w:val="24"/>
                <w:lang w:eastAsia="en-US"/>
              </w:rPr>
              <w:t xml:space="preserve"> foglaltak szerint felhasználásra kerülnek a döntéshozatali eljárás során. A pályázati anyagom az információs önrendelkezési jogról és az információszabadságról szóló 2011. évi CXII. törvény 27.§ (3) bekezdése alapján közérdekből nyilvános adatnak, valamint az államháztartásról szóló 2011. évi CXCV. törvény 56/D. § alapján a Kulturális és Köznevelési Bizottság, valamint a Képviselő-testület döntéséhez szükséges előkészített kivonat (név, szakterület, munkaterv címe) Budapest Főváros XI. Kerület Újbuda Önkormányzata honlapján közzéteendő közérdekű adatnak minősül.</w:t>
            </w:r>
          </w:p>
        </w:tc>
      </w:tr>
      <w:tr w:rsidR="004B43F1" w:rsidRPr="004B43F1" w:rsidTr="004B43F1">
        <w:trPr>
          <w:gridAfter w:val="3"/>
          <w:wAfter w:w="4214" w:type="dxa"/>
          <w:cantSplit/>
          <w:trHeight w:val="340"/>
        </w:trPr>
        <w:tc>
          <w:tcPr>
            <w:tcW w:w="9214" w:type="dxa"/>
            <w:gridSpan w:val="6"/>
            <w:shd w:val="clear" w:color="auto" w:fill="FFFFFF"/>
            <w:tcMar>
              <w:top w:w="0" w:type="dxa"/>
              <w:left w:w="28" w:type="dxa"/>
              <w:bottom w:w="0" w:type="dxa"/>
              <w:right w:w="28" w:type="dxa"/>
            </w:tcMar>
            <w:vAlign w:val="bottom"/>
          </w:tcPr>
          <w:p w:rsidR="004B43F1" w:rsidRPr="004B43F1" w:rsidRDefault="004B43F1">
            <w:pPr>
              <w:pBdr>
                <w:left w:val="single" w:sz="6" w:space="1" w:color="auto"/>
              </w:pBdr>
              <w:tabs>
                <w:tab w:val="left" w:pos="284"/>
                <w:tab w:val="center" w:pos="4536"/>
                <w:tab w:val="right" w:pos="9072"/>
              </w:tabs>
              <w:jc w:val="center"/>
              <w:rPr>
                <w:b/>
                <w:sz w:val="24"/>
                <w:szCs w:val="24"/>
                <w:lang w:eastAsia="en-US"/>
              </w:rPr>
            </w:pPr>
          </w:p>
          <w:p w:rsidR="004B43F1" w:rsidRDefault="004B43F1">
            <w:pPr>
              <w:pBdr>
                <w:left w:val="single" w:sz="6" w:space="1" w:color="auto"/>
              </w:pBdr>
              <w:tabs>
                <w:tab w:val="left" w:pos="284"/>
                <w:tab w:val="center" w:pos="4536"/>
                <w:tab w:val="right" w:pos="9072"/>
              </w:tabs>
              <w:jc w:val="center"/>
              <w:rPr>
                <w:b/>
                <w:sz w:val="24"/>
                <w:szCs w:val="24"/>
                <w:lang w:eastAsia="en-US"/>
              </w:rPr>
            </w:pPr>
          </w:p>
          <w:p w:rsidR="004B43F1" w:rsidRDefault="004B43F1">
            <w:pPr>
              <w:pBdr>
                <w:left w:val="single" w:sz="6" w:space="1" w:color="auto"/>
              </w:pBdr>
              <w:tabs>
                <w:tab w:val="left" w:pos="284"/>
                <w:tab w:val="center" w:pos="4536"/>
                <w:tab w:val="right" w:pos="9072"/>
              </w:tabs>
              <w:rPr>
                <w:b/>
                <w:sz w:val="24"/>
                <w:szCs w:val="24"/>
                <w:lang w:eastAsia="en-US"/>
              </w:rPr>
            </w:pPr>
          </w:p>
          <w:p w:rsidR="004B43F1" w:rsidRPr="004B43F1" w:rsidRDefault="004B43F1">
            <w:pPr>
              <w:pBdr>
                <w:left w:val="single" w:sz="6" w:space="1" w:color="auto"/>
              </w:pBdr>
              <w:tabs>
                <w:tab w:val="left" w:pos="284"/>
                <w:tab w:val="center" w:pos="4536"/>
                <w:tab w:val="right" w:pos="9072"/>
              </w:tabs>
              <w:jc w:val="center"/>
              <w:rPr>
                <w:b/>
                <w:sz w:val="24"/>
                <w:szCs w:val="24"/>
                <w:lang w:eastAsia="en-US"/>
              </w:rPr>
            </w:pPr>
          </w:p>
        </w:tc>
      </w:tr>
      <w:tr w:rsidR="004B43F1" w:rsidRPr="004B43F1" w:rsidTr="004B43F1">
        <w:trPr>
          <w:gridAfter w:val="3"/>
          <w:wAfter w:w="4214" w:type="dxa"/>
          <w:cantSplit/>
          <w:trHeight w:val="340"/>
        </w:trPr>
        <w:tc>
          <w:tcPr>
            <w:tcW w:w="9214" w:type="dxa"/>
            <w:gridSpan w:val="6"/>
            <w:shd w:val="clear" w:color="auto" w:fill="D9D9D9"/>
            <w:tcMar>
              <w:top w:w="0" w:type="dxa"/>
              <w:left w:w="28" w:type="dxa"/>
              <w:bottom w:w="0" w:type="dxa"/>
              <w:right w:w="28" w:type="dxa"/>
            </w:tcMar>
            <w:vAlign w:val="bottom"/>
            <w:hideMark/>
          </w:tcPr>
          <w:p w:rsidR="004B43F1" w:rsidRPr="004B43F1" w:rsidRDefault="004B43F1">
            <w:pPr>
              <w:pBdr>
                <w:left w:val="single" w:sz="6" w:space="1" w:color="auto"/>
              </w:pBdr>
              <w:tabs>
                <w:tab w:val="left" w:pos="284"/>
                <w:tab w:val="center" w:pos="4536"/>
                <w:tab w:val="right" w:pos="9072"/>
              </w:tabs>
              <w:jc w:val="center"/>
              <w:rPr>
                <w:b/>
                <w:sz w:val="24"/>
                <w:szCs w:val="24"/>
                <w:lang w:eastAsia="en-US"/>
              </w:rPr>
            </w:pPr>
            <w:r>
              <w:rPr>
                <w:b/>
                <w:sz w:val="24"/>
                <w:szCs w:val="24"/>
                <w:lang w:eastAsia="en-US"/>
              </w:rPr>
              <w:t>Pályázó kapcsolattartási adatai</w:t>
            </w:r>
          </w:p>
        </w:tc>
      </w:tr>
      <w:tr w:rsidR="004B43F1" w:rsidRPr="004B43F1" w:rsidTr="004B43F1">
        <w:trPr>
          <w:gridAfter w:val="3"/>
          <w:wAfter w:w="4214" w:type="dxa"/>
          <w:cantSplit/>
          <w:trHeight w:val="340"/>
        </w:trPr>
        <w:tc>
          <w:tcPr>
            <w:tcW w:w="9214" w:type="dxa"/>
            <w:gridSpan w:val="6"/>
            <w:tcMar>
              <w:top w:w="0" w:type="dxa"/>
              <w:left w:w="28" w:type="dxa"/>
              <w:bottom w:w="0" w:type="dxa"/>
              <w:right w:w="28" w:type="dxa"/>
            </w:tcMar>
            <w:vAlign w:val="bottom"/>
          </w:tcPr>
          <w:p w:rsidR="004B43F1" w:rsidRPr="004B43F1" w:rsidRDefault="004B43F1">
            <w:pPr>
              <w:spacing w:before="120"/>
              <w:jc w:val="both"/>
              <w:rPr>
                <w:sz w:val="24"/>
                <w:szCs w:val="24"/>
                <w:lang w:eastAsia="en-US"/>
              </w:rPr>
            </w:pPr>
            <w:r>
              <w:rPr>
                <w:sz w:val="24"/>
                <w:szCs w:val="24"/>
                <w:lang w:eastAsia="en-US"/>
              </w:rPr>
              <w:t>Kapcsolattartási adatom megadásával önkéntesen, befolyásmentesen, szabad választási lehetőségem birtokában hozzájárulok, hogy jelen pályázat kapcsán telefonszámom és email címem Budapest Főváros XI. Kerület Újbuda Önkormányzata adatkezelésébe kerüljön, hozzájárulásom visszavonásáig, de legfeljebb a pályázat elbírálásáig, vagy pozitív döntés esetén utolsó havi folyósításáig abból a célból, hogy probléma, kérdés, további egyeztetési szükség esetén a feldolgozást végző az elérhetőségeken felkeressen.</w:t>
            </w:r>
          </w:p>
          <w:p w:rsidR="004B43F1" w:rsidRDefault="004B43F1">
            <w:pPr>
              <w:spacing w:before="120"/>
              <w:jc w:val="both"/>
              <w:rPr>
                <w:sz w:val="24"/>
                <w:szCs w:val="24"/>
                <w:lang w:eastAsia="en-US"/>
              </w:rPr>
            </w:pPr>
          </w:p>
          <w:p w:rsidR="004B43F1" w:rsidRDefault="004B43F1">
            <w:pPr>
              <w:spacing w:before="120"/>
              <w:jc w:val="both"/>
              <w:rPr>
                <w:sz w:val="24"/>
                <w:szCs w:val="24"/>
                <w:lang w:eastAsia="en-US"/>
              </w:rPr>
            </w:pPr>
            <w:r>
              <w:rPr>
                <w:sz w:val="24"/>
                <w:szCs w:val="24"/>
                <w:lang w:eastAsia="en-US"/>
              </w:rPr>
              <w:t>Kelt</w:t>
            </w:r>
            <w:proofErr w:type="gramStart"/>
            <w:r>
              <w:rPr>
                <w:sz w:val="24"/>
                <w:szCs w:val="24"/>
                <w:lang w:eastAsia="en-US"/>
              </w:rPr>
              <w:t>: …</w:t>
            </w:r>
            <w:proofErr w:type="gramEnd"/>
            <w:r>
              <w:rPr>
                <w:sz w:val="24"/>
                <w:szCs w:val="24"/>
                <w:lang w:eastAsia="en-US"/>
              </w:rPr>
              <w:t>……………………………</w:t>
            </w:r>
          </w:p>
          <w:p w:rsidR="004B43F1" w:rsidRDefault="004B43F1">
            <w:pPr>
              <w:spacing w:before="120"/>
              <w:jc w:val="both"/>
              <w:rPr>
                <w:sz w:val="24"/>
                <w:szCs w:val="24"/>
                <w:lang w:eastAsia="en-US"/>
              </w:rPr>
            </w:pPr>
          </w:p>
          <w:p w:rsidR="004B43F1" w:rsidRDefault="004B43F1">
            <w:pPr>
              <w:spacing w:before="120"/>
              <w:jc w:val="both"/>
              <w:rPr>
                <w:sz w:val="24"/>
                <w:szCs w:val="24"/>
                <w:lang w:eastAsia="en-US"/>
              </w:rPr>
            </w:pPr>
          </w:p>
          <w:p w:rsidR="004B43F1" w:rsidRDefault="004B43F1">
            <w:pPr>
              <w:spacing w:before="120"/>
              <w:jc w:val="both"/>
              <w:rPr>
                <w:sz w:val="24"/>
                <w:szCs w:val="24"/>
                <w:lang w:eastAsia="en-US"/>
              </w:rPr>
            </w:pPr>
          </w:p>
          <w:p w:rsidR="004B43F1" w:rsidRDefault="004B43F1">
            <w:pPr>
              <w:spacing w:before="120"/>
              <w:jc w:val="both"/>
              <w:rPr>
                <w:sz w:val="24"/>
                <w:szCs w:val="24"/>
                <w:lang w:eastAsia="en-US"/>
              </w:rPr>
            </w:pPr>
            <w:r>
              <w:rPr>
                <w:sz w:val="24"/>
                <w:szCs w:val="24"/>
                <w:lang w:eastAsia="en-US"/>
              </w:rPr>
              <w:t xml:space="preserve">          …………………………………                              …………………………………..</w:t>
            </w:r>
          </w:p>
          <w:p w:rsidR="004B43F1" w:rsidRDefault="004B43F1">
            <w:pPr>
              <w:spacing w:before="120"/>
              <w:jc w:val="both"/>
              <w:rPr>
                <w:sz w:val="24"/>
                <w:szCs w:val="24"/>
                <w:lang w:eastAsia="en-US"/>
              </w:rPr>
            </w:pPr>
            <w:r>
              <w:rPr>
                <w:sz w:val="24"/>
                <w:szCs w:val="24"/>
                <w:lang w:eastAsia="en-US"/>
              </w:rPr>
              <w:t xml:space="preserve">                  Pályázó </w:t>
            </w:r>
            <w:proofErr w:type="gramStart"/>
            <w:r>
              <w:rPr>
                <w:sz w:val="24"/>
                <w:szCs w:val="24"/>
                <w:lang w:eastAsia="en-US"/>
              </w:rPr>
              <w:t>aláírása                                                           Gondviselő</w:t>
            </w:r>
            <w:proofErr w:type="gramEnd"/>
            <w:r>
              <w:rPr>
                <w:sz w:val="24"/>
                <w:szCs w:val="24"/>
                <w:lang w:eastAsia="en-US"/>
              </w:rPr>
              <w:t xml:space="preserve"> aláírása</w:t>
            </w:r>
          </w:p>
          <w:p w:rsidR="004B43F1" w:rsidRPr="004B43F1" w:rsidRDefault="004B43F1">
            <w:pPr>
              <w:spacing w:before="120"/>
              <w:jc w:val="both"/>
              <w:rPr>
                <w:sz w:val="24"/>
                <w:szCs w:val="24"/>
                <w:lang w:eastAsia="en-US"/>
              </w:rPr>
            </w:pPr>
          </w:p>
        </w:tc>
      </w:tr>
      <w:tr w:rsidR="004B43F1" w:rsidRPr="004B43F1" w:rsidTr="004B43F1">
        <w:trPr>
          <w:gridAfter w:val="3"/>
          <w:wAfter w:w="4214" w:type="dxa"/>
          <w:cantSplit/>
          <w:trHeight w:val="340"/>
        </w:trPr>
        <w:tc>
          <w:tcPr>
            <w:tcW w:w="5529" w:type="dxa"/>
            <w:gridSpan w:val="4"/>
            <w:tcMar>
              <w:top w:w="0" w:type="dxa"/>
              <w:left w:w="28" w:type="dxa"/>
              <w:bottom w:w="0" w:type="dxa"/>
              <w:right w:w="28" w:type="dxa"/>
            </w:tcMar>
            <w:vAlign w:val="bottom"/>
          </w:tcPr>
          <w:p w:rsidR="004B43F1" w:rsidRPr="004B43F1" w:rsidRDefault="004B43F1">
            <w:pPr>
              <w:spacing w:before="360"/>
              <w:rPr>
                <w:b/>
                <w:sz w:val="24"/>
                <w:szCs w:val="24"/>
                <w:lang w:eastAsia="en-US"/>
              </w:rPr>
            </w:pPr>
          </w:p>
        </w:tc>
        <w:tc>
          <w:tcPr>
            <w:tcW w:w="3685" w:type="dxa"/>
            <w:gridSpan w:val="2"/>
            <w:tcMar>
              <w:top w:w="0" w:type="dxa"/>
              <w:left w:w="28" w:type="dxa"/>
              <w:bottom w:w="0" w:type="dxa"/>
              <w:right w:w="28" w:type="dxa"/>
            </w:tcMar>
            <w:vAlign w:val="bottom"/>
          </w:tcPr>
          <w:p w:rsidR="004B43F1" w:rsidRPr="004B43F1" w:rsidRDefault="004B43F1">
            <w:pPr>
              <w:pBdr>
                <w:left w:val="single" w:sz="6" w:space="1" w:color="auto"/>
              </w:pBdr>
              <w:spacing w:before="360"/>
              <w:rPr>
                <w:sz w:val="24"/>
                <w:szCs w:val="24"/>
                <w:lang w:eastAsia="en-US"/>
              </w:rPr>
            </w:pPr>
          </w:p>
        </w:tc>
      </w:tr>
      <w:tr w:rsidR="004B43F1" w:rsidRPr="004B43F1" w:rsidTr="004B43F1">
        <w:trPr>
          <w:gridBefore w:val="1"/>
          <w:gridAfter w:val="2"/>
          <w:wBefore w:w="567" w:type="dxa"/>
          <w:wAfter w:w="3247" w:type="dxa"/>
        </w:trPr>
        <w:tc>
          <w:tcPr>
            <w:tcW w:w="9614"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4B43F1" w:rsidRPr="004B43F1" w:rsidRDefault="004B43F1">
            <w:pPr>
              <w:widowControl w:val="0"/>
              <w:autoSpaceDE w:val="0"/>
              <w:autoSpaceDN w:val="0"/>
              <w:adjustRightInd w:val="0"/>
              <w:ind w:left="57" w:right="57"/>
              <w:rPr>
                <w:sz w:val="24"/>
                <w:szCs w:val="24"/>
                <w:lang w:eastAsia="en-US"/>
              </w:rPr>
            </w:pPr>
            <w:r>
              <w:rPr>
                <w:sz w:val="24"/>
                <w:szCs w:val="24"/>
                <w:lang w:eastAsia="en-US"/>
              </w:rPr>
              <w:t>Kötelező benyújtandó dokumentumok:</w:t>
            </w:r>
            <w:r>
              <w:rPr>
                <w:sz w:val="24"/>
                <w:szCs w:val="24"/>
                <w:lang w:eastAsia="en-US"/>
              </w:rPr>
              <w:br/>
              <w:t>1. Pályázati adatlap</w:t>
            </w:r>
          </w:p>
          <w:p w:rsidR="004B43F1" w:rsidRDefault="004B43F1">
            <w:pPr>
              <w:widowControl w:val="0"/>
              <w:autoSpaceDE w:val="0"/>
              <w:autoSpaceDN w:val="0"/>
              <w:adjustRightInd w:val="0"/>
              <w:ind w:left="57" w:right="57"/>
              <w:rPr>
                <w:sz w:val="24"/>
                <w:szCs w:val="24"/>
                <w:lang w:eastAsia="en-US"/>
              </w:rPr>
            </w:pPr>
            <w:r>
              <w:rPr>
                <w:sz w:val="24"/>
                <w:szCs w:val="24"/>
                <w:lang w:eastAsia="en-US"/>
              </w:rPr>
              <w:t xml:space="preserve">2. Sportoló pályafutásának eredményeiről szóló igazolás továbbá egyesületi-, és </w:t>
            </w:r>
            <w:r>
              <w:rPr>
                <w:lang w:eastAsia="en-US"/>
              </w:rPr>
              <w:t>sportági</w:t>
            </w:r>
            <w:r>
              <w:rPr>
                <w:sz w:val="24"/>
                <w:szCs w:val="24"/>
                <w:lang w:eastAsia="en-US"/>
              </w:rPr>
              <w:t xml:space="preserve"> szakszövetségi támogatói javaslat</w:t>
            </w:r>
            <w:r>
              <w:rPr>
                <w:sz w:val="24"/>
                <w:szCs w:val="24"/>
                <w:lang w:eastAsia="en-US"/>
              </w:rPr>
              <w:br/>
              <w:t>3. Rövid önéletrajz</w:t>
            </w:r>
          </w:p>
          <w:p w:rsidR="004B43F1" w:rsidRPr="004B43F1" w:rsidRDefault="004B43F1">
            <w:pPr>
              <w:widowControl w:val="0"/>
              <w:autoSpaceDE w:val="0"/>
              <w:autoSpaceDN w:val="0"/>
              <w:adjustRightInd w:val="0"/>
              <w:ind w:left="57" w:right="57"/>
              <w:rPr>
                <w:sz w:val="24"/>
                <w:szCs w:val="24"/>
                <w:lang w:eastAsia="en-US"/>
              </w:rPr>
            </w:pPr>
            <w:r>
              <w:rPr>
                <w:sz w:val="24"/>
                <w:szCs w:val="24"/>
                <w:lang w:eastAsia="en-US"/>
              </w:rPr>
              <w:t xml:space="preserve">4. Tanulmányi eredmény-, tanulói jogviszony igazolása, oktatási intézmény támogatói javaslata </w:t>
            </w:r>
            <w:r>
              <w:rPr>
                <w:sz w:val="24"/>
                <w:szCs w:val="24"/>
                <w:lang w:eastAsia="en-US"/>
              </w:rPr>
              <w:br/>
              <w:t xml:space="preserve">5. Személyazonosító igazolvány, Lakcím kártya és Diákigazolvány bemutatása </w:t>
            </w:r>
          </w:p>
        </w:tc>
      </w:tr>
      <w:tr w:rsidR="004B43F1" w:rsidRPr="004B43F1" w:rsidTr="004B43F1">
        <w:trPr>
          <w:gridAfter w:val="3"/>
          <w:wAfter w:w="4214" w:type="dxa"/>
          <w:cantSplit/>
        </w:trPr>
        <w:tc>
          <w:tcPr>
            <w:tcW w:w="4678" w:type="dxa"/>
            <w:gridSpan w:val="2"/>
            <w:tcMar>
              <w:top w:w="0" w:type="dxa"/>
              <w:left w:w="28" w:type="dxa"/>
              <w:bottom w:w="0" w:type="dxa"/>
              <w:right w:w="28" w:type="dxa"/>
            </w:tcMar>
          </w:tcPr>
          <w:p w:rsidR="004B43F1" w:rsidRPr="004B43F1" w:rsidRDefault="004B43F1">
            <w:pPr>
              <w:spacing w:before="600"/>
              <w:rPr>
                <w:sz w:val="24"/>
                <w:szCs w:val="24"/>
                <w:lang w:eastAsia="en-US"/>
              </w:rPr>
            </w:pPr>
          </w:p>
        </w:tc>
        <w:tc>
          <w:tcPr>
            <w:tcW w:w="4536" w:type="dxa"/>
            <w:gridSpan w:val="4"/>
            <w:tcMar>
              <w:top w:w="0" w:type="dxa"/>
              <w:left w:w="28" w:type="dxa"/>
              <w:bottom w:w="0" w:type="dxa"/>
              <w:right w:w="28" w:type="dxa"/>
            </w:tcMar>
          </w:tcPr>
          <w:p w:rsidR="004B43F1" w:rsidRPr="004B43F1" w:rsidRDefault="004B43F1">
            <w:pPr>
              <w:spacing w:before="600"/>
              <w:ind w:left="43"/>
              <w:rPr>
                <w:sz w:val="24"/>
                <w:szCs w:val="24"/>
                <w:lang w:eastAsia="en-US"/>
              </w:rPr>
            </w:pPr>
          </w:p>
        </w:tc>
      </w:tr>
    </w:tbl>
    <w:p w:rsidR="004B43F1" w:rsidRPr="004B43F1" w:rsidRDefault="004B43F1" w:rsidP="004B43F1">
      <w:pPr>
        <w:widowControl w:val="0"/>
        <w:autoSpaceDE w:val="0"/>
        <w:autoSpaceDN w:val="0"/>
        <w:adjustRightInd w:val="0"/>
      </w:pPr>
    </w:p>
    <w:p w:rsidR="004B43F1" w:rsidRDefault="004B43F1" w:rsidP="004B43F1">
      <w:pPr>
        <w:widowControl w:val="0"/>
        <w:autoSpaceDE w:val="0"/>
        <w:autoSpaceDN w:val="0"/>
        <w:adjustRightInd w:val="0"/>
        <w:rPr>
          <w:bCs/>
          <w:i/>
          <w:iCs/>
          <w:sz w:val="24"/>
          <w:szCs w:val="24"/>
        </w:rPr>
      </w:pPr>
    </w:p>
    <w:p w:rsidR="002E2CD6" w:rsidRDefault="002E2CD6"/>
    <w:p w:rsidR="004B43F1" w:rsidRDefault="004B43F1"/>
    <w:p w:rsidR="004B43F1" w:rsidRDefault="004B43F1"/>
    <w:p w:rsidR="004B43F1" w:rsidRDefault="004B43F1"/>
    <w:p w:rsidR="004B43F1" w:rsidRDefault="004B43F1" w:rsidP="004B43F1">
      <w:pPr>
        <w:widowControl w:val="0"/>
        <w:autoSpaceDE w:val="0"/>
        <w:autoSpaceDN w:val="0"/>
        <w:adjustRightInd w:val="0"/>
        <w:jc w:val="right"/>
        <w:rPr>
          <w:iCs/>
        </w:rPr>
      </w:pPr>
      <w:r>
        <w:rPr>
          <w:iCs/>
        </w:rPr>
        <w:lastRenderedPageBreak/>
        <w:t>2</w:t>
      </w:r>
      <w:r w:rsidRPr="007B2F6C">
        <w:rPr>
          <w:iCs/>
        </w:rPr>
        <w:t xml:space="preserve">. melléklet a 17/2007. (V. 24.) önkormányzati rendelethez </w:t>
      </w:r>
    </w:p>
    <w:p w:rsidR="004B43F1" w:rsidRDefault="004B43F1" w:rsidP="004B43F1">
      <w:pPr>
        <w:widowControl w:val="0"/>
        <w:autoSpaceDE w:val="0"/>
        <w:autoSpaceDN w:val="0"/>
        <w:adjustRightInd w:val="0"/>
        <w:jc w:val="center"/>
        <w:rPr>
          <w:bCs/>
          <w:i/>
          <w:iCs/>
          <w:sz w:val="24"/>
          <w:szCs w:val="24"/>
        </w:rPr>
      </w:pPr>
    </w:p>
    <w:p w:rsidR="004B43F1" w:rsidRPr="00275387" w:rsidRDefault="004B43F1" w:rsidP="004B43F1">
      <w:pPr>
        <w:widowControl w:val="0"/>
        <w:autoSpaceDE w:val="0"/>
        <w:autoSpaceDN w:val="0"/>
        <w:adjustRightInd w:val="0"/>
        <w:jc w:val="center"/>
        <w:rPr>
          <w:bCs/>
          <w:i/>
          <w:iCs/>
          <w:sz w:val="24"/>
          <w:szCs w:val="24"/>
        </w:rPr>
      </w:pPr>
      <w:r w:rsidRPr="00C248EB">
        <w:rPr>
          <w:bCs/>
          <w:i/>
          <w:iCs/>
          <w:sz w:val="24"/>
          <w:szCs w:val="24"/>
        </w:rPr>
        <w:t>Újbuda Önkormányzata Papp László Sportolói Ösztöndíj</w:t>
      </w:r>
      <w:r w:rsidRPr="00C248EB">
        <w:rPr>
          <w:bCs/>
          <w:i/>
          <w:iCs/>
          <w:sz w:val="24"/>
          <w:szCs w:val="24"/>
        </w:rPr>
        <w:br/>
      </w:r>
    </w:p>
    <w:p w:rsidR="004B43F1" w:rsidRPr="00C248EB" w:rsidRDefault="004B43F1" w:rsidP="004B43F1">
      <w:pPr>
        <w:widowControl w:val="0"/>
        <w:autoSpaceDE w:val="0"/>
        <w:autoSpaceDN w:val="0"/>
        <w:adjustRightInd w:val="0"/>
        <w:jc w:val="center"/>
        <w:rPr>
          <w:b/>
          <w:sz w:val="24"/>
          <w:szCs w:val="24"/>
        </w:rPr>
      </w:pPr>
      <w:r w:rsidRPr="00C248EB">
        <w:rPr>
          <w:b/>
          <w:sz w:val="24"/>
          <w:szCs w:val="24"/>
        </w:rPr>
        <w:t>SPORTOLÓ PÁLYAFUTÁSÁNAK EREDMÉNYEIRŐL SZÓLÓ IGAZOLÁS</w:t>
      </w:r>
    </w:p>
    <w:p w:rsidR="004B43F1" w:rsidRPr="00C248EB" w:rsidRDefault="004B43F1" w:rsidP="004B43F1">
      <w:pPr>
        <w:widowControl w:val="0"/>
        <w:autoSpaceDE w:val="0"/>
        <w:autoSpaceDN w:val="0"/>
        <w:adjustRightInd w:val="0"/>
        <w:rPr>
          <w:b/>
          <w:sz w:val="24"/>
          <w:szCs w:val="24"/>
        </w:rPr>
      </w:pPr>
    </w:p>
    <w:p w:rsidR="004B43F1" w:rsidRPr="00C248EB" w:rsidRDefault="004B43F1" w:rsidP="004B43F1">
      <w:pPr>
        <w:widowControl w:val="0"/>
        <w:autoSpaceDE w:val="0"/>
        <w:autoSpaceDN w:val="0"/>
        <w:adjustRightInd w:val="0"/>
        <w:rPr>
          <w:b/>
          <w:sz w:val="24"/>
          <w:szCs w:val="24"/>
        </w:rPr>
      </w:pPr>
    </w:p>
    <w:p w:rsidR="004B43F1" w:rsidRPr="00C248EB" w:rsidRDefault="004B43F1" w:rsidP="004B43F1">
      <w:pPr>
        <w:widowControl w:val="0"/>
        <w:autoSpaceDE w:val="0"/>
        <w:autoSpaceDN w:val="0"/>
        <w:adjustRightInd w:val="0"/>
        <w:rPr>
          <w:b/>
          <w:sz w:val="24"/>
          <w:szCs w:val="24"/>
        </w:rPr>
      </w:pPr>
      <w:r w:rsidRPr="00C248EB">
        <w:rPr>
          <w:b/>
          <w:sz w:val="24"/>
          <w:szCs w:val="24"/>
        </w:rPr>
        <w:t>Név:</w:t>
      </w:r>
      <w:r w:rsidRPr="00C248EB">
        <w:rPr>
          <w:b/>
          <w:sz w:val="24"/>
          <w:szCs w:val="24"/>
        </w:rPr>
        <w:tab/>
        <w:t>…</w:t>
      </w:r>
      <w:proofErr w:type="gramStart"/>
      <w:r w:rsidRPr="00C248EB">
        <w:rPr>
          <w:b/>
          <w:sz w:val="24"/>
          <w:szCs w:val="24"/>
        </w:rPr>
        <w:t>………………………………………………</w:t>
      </w:r>
      <w:proofErr w:type="gramEnd"/>
      <w:r w:rsidRPr="00C248EB">
        <w:rPr>
          <w:b/>
          <w:sz w:val="24"/>
          <w:szCs w:val="24"/>
        </w:rPr>
        <w:t xml:space="preserve"> sportág: ………………………………</w:t>
      </w:r>
    </w:p>
    <w:p w:rsidR="004B43F1" w:rsidRPr="00C248EB" w:rsidRDefault="004B43F1" w:rsidP="004B43F1">
      <w:pPr>
        <w:widowControl w:val="0"/>
        <w:autoSpaceDE w:val="0"/>
        <w:autoSpaceDN w:val="0"/>
        <w:adjustRightInd w:val="0"/>
        <w:rPr>
          <w:b/>
          <w:sz w:val="24"/>
          <w:szCs w:val="24"/>
        </w:rPr>
      </w:pPr>
    </w:p>
    <w:p w:rsidR="004B43F1" w:rsidRPr="00C248EB" w:rsidRDefault="004B43F1" w:rsidP="004B43F1">
      <w:pPr>
        <w:widowControl w:val="0"/>
        <w:autoSpaceDE w:val="0"/>
        <w:autoSpaceDN w:val="0"/>
        <w:adjustRightInd w:val="0"/>
        <w:jc w:val="center"/>
        <w:rPr>
          <w:b/>
          <w:sz w:val="24"/>
          <w:szCs w:val="24"/>
        </w:rPr>
      </w:pPr>
      <w:r w:rsidRPr="00C248EB">
        <w:rPr>
          <w:b/>
          <w:sz w:val="24"/>
          <w:szCs w:val="24"/>
        </w:rPr>
        <w:t>Nemzetközi eredmények</w:t>
      </w:r>
    </w:p>
    <w:p w:rsidR="004B43F1" w:rsidRPr="00C248EB" w:rsidRDefault="004B43F1" w:rsidP="004B43F1">
      <w:pPr>
        <w:widowControl w:val="0"/>
        <w:autoSpaceDE w:val="0"/>
        <w:autoSpaceDN w:val="0"/>
        <w:adjustRightInd w:val="0"/>
        <w:rPr>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264"/>
        <w:gridCol w:w="2977"/>
        <w:gridCol w:w="1984"/>
        <w:gridCol w:w="2126"/>
      </w:tblGrid>
      <w:tr w:rsidR="004B43F1" w:rsidRPr="00C248EB" w:rsidTr="000C3A71">
        <w:tc>
          <w:tcPr>
            <w:tcW w:w="396"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jc w:val="center"/>
              <w:rPr>
                <w:b/>
                <w:sz w:val="24"/>
                <w:szCs w:val="24"/>
              </w:rPr>
            </w:pPr>
          </w:p>
        </w:tc>
        <w:tc>
          <w:tcPr>
            <w:tcW w:w="2264" w:type="dxa"/>
            <w:tcBorders>
              <w:top w:val="single" w:sz="4" w:space="0" w:color="auto"/>
              <w:left w:val="single" w:sz="4" w:space="0" w:color="auto"/>
              <w:bottom w:val="single" w:sz="4" w:space="0" w:color="auto"/>
              <w:right w:val="single" w:sz="4" w:space="0" w:color="auto"/>
            </w:tcBorders>
            <w:shd w:val="clear" w:color="auto" w:fill="auto"/>
            <w:hideMark/>
          </w:tcPr>
          <w:p w:rsidR="004B43F1" w:rsidRPr="000C3A71" w:rsidRDefault="004B43F1" w:rsidP="000C3A71">
            <w:pPr>
              <w:widowControl w:val="0"/>
              <w:autoSpaceDE w:val="0"/>
              <w:autoSpaceDN w:val="0"/>
              <w:adjustRightInd w:val="0"/>
              <w:jc w:val="center"/>
              <w:rPr>
                <w:b/>
                <w:sz w:val="24"/>
                <w:szCs w:val="24"/>
              </w:rPr>
            </w:pPr>
            <w:r w:rsidRPr="000C3A71">
              <w:rPr>
                <w:b/>
                <w:sz w:val="24"/>
                <w:szCs w:val="24"/>
              </w:rPr>
              <w:t>Esemény időpontja</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4B43F1" w:rsidRPr="000C3A71" w:rsidRDefault="004B43F1" w:rsidP="000C3A71">
            <w:pPr>
              <w:widowControl w:val="0"/>
              <w:autoSpaceDE w:val="0"/>
              <w:autoSpaceDN w:val="0"/>
              <w:adjustRightInd w:val="0"/>
              <w:jc w:val="center"/>
              <w:rPr>
                <w:b/>
                <w:sz w:val="24"/>
                <w:szCs w:val="24"/>
              </w:rPr>
            </w:pPr>
            <w:r w:rsidRPr="000C3A71">
              <w:rPr>
                <w:b/>
                <w:sz w:val="24"/>
                <w:szCs w:val="24"/>
              </w:rPr>
              <w:t>Sportesemény neve, helye</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B43F1" w:rsidRPr="000C3A71" w:rsidRDefault="004B43F1" w:rsidP="000C3A71">
            <w:pPr>
              <w:widowControl w:val="0"/>
              <w:autoSpaceDE w:val="0"/>
              <w:autoSpaceDN w:val="0"/>
              <w:adjustRightInd w:val="0"/>
              <w:jc w:val="center"/>
              <w:rPr>
                <w:b/>
                <w:sz w:val="24"/>
                <w:szCs w:val="24"/>
              </w:rPr>
            </w:pPr>
            <w:r w:rsidRPr="000C3A71">
              <w:rPr>
                <w:b/>
                <w:sz w:val="24"/>
                <w:szCs w:val="24"/>
              </w:rPr>
              <w:t>Egyéni eredmény</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B43F1" w:rsidRPr="000C3A71" w:rsidRDefault="004B43F1" w:rsidP="000C3A71">
            <w:pPr>
              <w:widowControl w:val="0"/>
              <w:autoSpaceDE w:val="0"/>
              <w:autoSpaceDN w:val="0"/>
              <w:adjustRightInd w:val="0"/>
              <w:jc w:val="center"/>
              <w:rPr>
                <w:b/>
                <w:sz w:val="24"/>
                <w:szCs w:val="24"/>
              </w:rPr>
            </w:pPr>
            <w:r w:rsidRPr="000C3A71">
              <w:rPr>
                <w:b/>
                <w:sz w:val="24"/>
                <w:szCs w:val="24"/>
              </w:rPr>
              <w:t>Csapat eredmény</w:t>
            </w:r>
          </w:p>
        </w:tc>
      </w:tr>
      <w:tr w:rsidR="004B43F1" w:rsidRPr="00C248EB" w:rsidTr="000C3A71">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4B43F1" w:rsidRPr="000C3A71" w:rsidRDefault="004B43F1" w:rsidP="000C3A71">
            <w:pPr>
              <w:widowControl w:val="0"/>
              <w:autoSpaceDE w:val="0"/>
              <w:autoSpaceDN w:val="0"/>
              <w:adjustRightInd w:val="0"/>
              <w:rPr>
                <w:b/>
                <w:sz w:val="24"/>
                <w:szCs w:val="24"/>
              </w:rPr>
            </w:pPr>
            <w:r w:rsidRPr="000C3A71">
              <w:rPr>
                <w:b/>
                <w:sz w:val="24"/>
                <w:szCs w:val="24"/>
              </w:rPr>
              <w:t>1.</w:t>
            </w:r>
          </w:p>
        </w:tc>
        <w:tc>
          <w:tcPr>
            <w:tcW w:w="2264"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r>
      <w:tr w:rsidR="004B43F1" w:rsidRPr="00C248EB" w:rsidTr="000C3A71">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4B43F1" w:rsidRPr="000C3A71" w:rsidRDefault="004B43F1" w:rsidP="000C3A71">
            <w:pPr>
              <w:widowControl w:val="0"/>
              <w:autoSpaceDE w:val="0"/>
              <w:autoSpaceDN w:val="0"/>
              <w:adjustRightInd w:val="0"/>
              <w:rPr>
                <w:b/>
                <w:sz w:val="24"/>
                <w:szCs w:val="24"/>
              </w:rPr>
            </w:pPr>
            <w:r w:rsidRPr="000C3A71">
              <w:rPr>
                <w:b/>
                <w:sz w:val="24"/>
                <w:szCs w:val="24"/>
              </w:rPr>
              <w:t>2.</w:t>
            </w:r>
          </w:p>
        </w:tc>
        <w:tc>
          <w:tcPr>
            <w:tcW w:w="2264"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r>
      <w:tr w:rsidR="004B43F1" w:rsidRPr="00C248EB" w:rsidTr="000C3A71">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4B43F1" w:rsidRPr="000C3A71" w:rsidRDefault="004B43F1" w:rsidP="000C3A71">
            <w:pPr>
              <w:widowControl w:val="0"/>
              <w:autoSpaceDE w:val="0"/>
              <w:autoSpaceDN w:val="0"/>
              <w:adjustRightInd w:val="0"/>
              <w:rPr>
                <w:b/>
                <w:sz w:val="24"/>
                <w:szCs w:val="24"/>
              </w:rPr>
            </w:pPr>
            <w:r w:rsidRPr="000C3A71">
              <w:rPr>
                <w:b/>
                <w:sz w:val="24"/>
                <w:szCs w:val="24"/>
              </w:rPr>
              <w:t>3.</w:t>
            </w:r>
          </w:p>
        </w:tc>
        <w:tc>
          <w:tcPr>
            <w:tcW w:w="2264"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r>
      <w:tr w:rsidR="004B43F1" w:rsidRPr="00C248EB" w:rsidTr="000C3A71">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4B43F1" w:rsidRPr="000C3A71" w:rsidRDefault="004B43F1" w:rsidP="000C3A71">
            <w:pPr>
              <w:widowControl w:val="0"/>
              <w:autoSpaceDE w:val="0"/>
              <w:autoSpaceDN w:val="0"/>
              <w:adjustRightInd w:val="0"/>
              <w:rPr>
                <w:b/>
                <w:sz w:val="24"/>
                <w:szCs w:val="24"/>
              </w:rPr>
            </w:pPr>
            <w:r w:rsidRPr="000C3A71">
              <w:rPr>
                <w:b/>
                <w:sz w:val="24"/>
                <w:szCs w:val="24"/>
              </w:rPr>
              <w:t>4.</w:t>
            </w:r>
          </w:p>
        </w:tc>
        <w:tc>
          <w:tcPr>
            <w:tcW w:w="2264"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r>
      <w:tr w:rsidR="004B43F1" w:rsidRPr="00C248EB" w:rsidTr="000C3A71">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4B43F1" w:rsidRPr="000C3A71" w:rsidRDefault="004B43F1" w:rsidP="000C3A71">
            <w:pPr>
              <w:widowControl w:val="0"/>
              <w:autoSpaceDE w:val="0"/>
              <w:autoSpaceDN w:val="0"/>
              <w:adjustRightInd w:val="0"/>
              <w:rPr>
                <w:b/>
                <w:sz w:val="24"/>
                <w:szCs w:val="24"/>
              </w:rPr>
            </w:pPr>
            <w:r w:rsidRPr="000C3A71">
              <w:rPr>
                <w:b/>
                <w:sz w:val="24"/>
                <w:szCs w:val="24"/>
              </w:rPr>
              <w:t>5.</w:t>
            </w:r>
          </w:p>
        </w:tc>
        <w:tc>
          <w:tcPr>
            <w:tcW w:w="2264"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r>
    </w:tbl>
    <w:p w:rsidR="004B43F1" w:rsidRPr="00C248EB" w:rsidRDefault="004B43F1" w:rsidP="004B43F1">
      <w:pPr>
        <w:widowControl w:val="0"/>
        <w:autoSpaceDE w:val="0"/>
        <w:autoSpaceDN w:val="0"/>
        <w:adjustRightInd w:val="0"/>
        <w:rPr>
          <w:b/>
          <w:sz w:val="24"/>
          <w:szCs w:val="24"/>
        </w:rPr>
      </w:pPr>
    </w:p>
    <w:p w:rsidR="004B43F1" w:rsidRPr="00C248EB" w:rsidRDefault="004B43F1" w:rsidP="004B43F1">
      <w:pPr>
        <w:widowControl w:val="0"/>
        <w:autoSpaceDE w:val="0"/>
        <w:autoSpaceDN w:val="0"/>
        <w:adjustRightInd w:val="0"/>
        <w:rPr>
          <w:b/>
          <w:sz w:val="24"/>
          <w:szCs w:val="24"/>
        </w:rPr>
      </w:pPr>
    </w:p>
    <w:p w:rsidR="004B43F1" w:rsidRPr="00C248EB" w:rsidRDefault="004B43F1" w:rsidP="004B43F1">
      <w:pPr>
        <w:widowControl w:val="0"/>
        <w:autoSpaceDE w:val="0"/>
        <w:autoSpaceDN w:val="0"/>
        <w:adjustRightInd w:val="0"/>
        <w:jc w:val="center"/>
        <w:rPr>
          <w:b/>
          <w:sz w:val="24"/>
          <w:szCs w:val="24"/>
        </w:rPr>
      </w:pPr>
      <w:r w:rsidRPr="00C248EB">
        <w:rPr>
          <w:b/>
          <w:sz w:val="24"/>
          <w:szCs w:val="24"/>
        </w:rPr>
        <w:t>Hazai eredmények</w:t>
      </w:r>
    </w:p>
    <w:p w:rsidR="004B43F1" w:rsidRPr="00C248EB" w:rsidRDefault="004B43F1" w:rsidP="004B43F1">
      <w:pPr>
        <w:widowControl w:val="0"/>
        <w:autoSpaceDE w:val="0"/>
        <w:autoSpaceDN w:val="0"/>
        <w:adjustRightInd w:val="0"/>
        <w:rPr>
          <w:b/>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264"/>
        <w:gridCol w:w="2977"/>
        <w:gridCol w:w="1984"/>
        <w:gridCol w:w="2176"/>
      </w:tblGrid>
      <w:tr w:rsidR="004B43F1" w:rsidRPr="00C248EB" w:rsidTr="000C3A71">
        <w:tc>
          <w:tcPr>
            <w:tcW w:w="396"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jc w:val="center"/>
              <w:rPr>
                <w:b/>
                <w:sz w:val="24"/>
                <w:szCs w:val="24"/>
              </w:rPr>
            </w:pPr>
          </w:p>
        </w:tc>
        <w:tc>
          <w:tcPr>
            <w:tcW w:w="2264" w:type="dxa"/>
            <w:tcBorders>
              <w:top w:val="single" w:sz="4" w:space="0" w:color="auto"/>
              <w:left w:val="single" w:sz="4" w:space="0" w:color="auto"/>
              <w:bottom w:val="single" w:sz="4" w:space="0" w:color="auto"/>
              <w:right w:val="single" w:sz="4" w:space="0" w:color="auto"/>
            </w:tcBorders>
            <w:shd w:val="clear" w:color="auto" w:fill="auto"/>
            <w:hideMark/>
          </w:tcPr>
          <w:p w:rsidR="004B43F1" w:rsidRPr="000C3A71" w:rsidRDefault="004B43F1" w:rsidP="000C3A71">
            <w:pPr>
              <w:widowControl w:val="0"/>
              <w:autoSpaceDE w:val="0"/>
              <w:autoSpaceDN w:val="0"/>
              <w:adjustRightInd w:val="0"/>
              <w:jc w:val="center"/>
              <w:rPr>
                <w:b/>
                <w:sz w:val="24"/>
                <w:szCs w:val="24"/>
              </w:rPr>
            </w:pPr>
            <w:r w:rsidRPr="000C3A71">
              <w:rPr>
                <w:b/>
                <w:sz w:val="24"/>
                <w:szCs w:val="24"/>
              </w:rPr>
              <w:t>Esemény időpontja</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4B43F1" w:rsidRPr="000C3A71" w:rsidRDefault="004B43F1" w:rsidP="000C3A71">
            <w:pPr>
              <w:widowControl w:val="0"/>
              <w:autoSpaceDE w:val="0"/>
              <w:autoSpaceDN w:val="0"/>
              <w:adjustRightInd w:val="0"/>
              <w:jc w:val="center"/>
              <w:rPr>
                <w:b/>
                <w:sz w:val="24"/>
                <w:szCs w:val="24"/>
              </w:rPr>
            </w:pPr>
            <w:r w:rsidRPr="000C3A71">
              <w:rPr>
                <w:b/>
                <w:sz w:val="24"/>
                <w:szCs w:val="24"/>
              </w:rPr>
              <w:t>Sportesemény neve, helye</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B43F1" w:rsidRPr="000C3A71" w:rsidRDefault="004B43F1" w:rsidP="000C3A71">
            <w:pPr>
              <w:widowControl w:val="0"/>
              <w:autoSpaceDE w:val="0"/>
              <w:autoSpaceDN w:val="0"/>
              <w:adjustRightInd w:val="0"/>
              <w:jc w:val="center"/>
              <w:rPr>
                <w:b/>
                <w:sz w:val="24"/>
                <w:szCs w:val="24"/>
              </w:rPr>
            </w:pPr>
            <w:r w:rsidRPr="000C3A71">
              <w:rPr>
                <w:b/>
                <w:sz w:val="24"/>
                <w:szCs w:val="24"/>
              </w:rPr>
              <w:t>Egyéni eredmény</w:t>
            </w:r>
          </w:p>
        </w:tc>
        <w:tc>
          <w:tcPr>
            <w:tcW w:w="2176" w:type="dxa"/>
            <w:tcBorders>
              <w:top w:val="single" w:sz="4" w:space="0" w:color="auto"/>
              <w:left w:val="single" w:sz="4" w:space="0" w:color="auto"/>
              <w:bottom w:val="single" w:sz="4" w:space="0" w:color="auto"/>
              <w:right w:val="single" w:sz="4" w:space="0" w:color="auto"/>
            </w:tcBorders>
            <w:shd w:val="clear" w:color="auto" w:fill="auto"/>
            <w:hideMark/>
          </w:tcPr>
          <w:p w:rsidR="004B43F1" w:rsidRPr="000C3A71" w:rsidRDefault="004B43F1" w:rsidP="000C3A71">
            <w:pPr>
              <w:widowControl w:val="0"/>
              <w:autoSpaceDE w:val="0"/>
              <w:autoSpaceDN w:val="0"/>
              <w:adjustRightInd w:val="0"/>
              <w:jc w:val="center"/>
              <w:rPr>
                <w:b/>
                <w:sz w:val="24"/>
                <w:szCs w:val="24"/>
              </w:rPr>
            </w:pPr>
            <w:r w:rsidRPr="000C3A71">
              <w:rPr>
                <w:b/>
                <w:sz w:val="24"/>
                <w:szCs w:val="24"/>
              </w:rPr>
              <w:t>Csapateredmény</w:t>
            </w:r>
          </w:p>
        </w:tc>
      </w:tr>
      <w:tr w:rsidR="004B43F1" w:rsidRPr="00C248EB" w:rsidTr="000C3A71">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4B43F1" w:rsidRPr="000C3A71" w:rsidRDefault="004B43F1" w:rsidP="000C3A71">
            <w:pPr>
              <w:widowControl w:val="0"/>
              <w:autoSpaceDE w:val="0"/>
              <w:autoSpaceDN w:val="0"/>
              <w:adjustRightInd w:val="0"/>
              <w:rPr>
                <w:b/>
                <w:sz w:val="24"/>
                <w:szCs w:val="24"/>
              </w:rPr>
            </w:pPr>
            <w:r w:rsidRPr="000C3A71">
              <w:rPr>
                <w:b/>
                <w:sz w:val="24"/>
                <w:szCs w:val="24"/>
              </w:rPr>
              <w:t>1.</w:t>
            </w:r>
          </w:p>
        </w:tc>
        <w:tc>
          <w:tcPr>
            <w:tcW w:w="2264"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r>
      <w:tr w:rsidR="004B43F1" w:rsidRPr="00C248EB" w:rsidTr="000C3A71">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4B43F1" w:rsidRPr="000C3A71" w:rsidRDefault="004B43F1" w:rsidP="000C3A71">
            <w:pPr>
              <w:widowControl w:val="0"/>
              <w:autoSpaceDE w:val="0"/>
              <w:autoSpaceDN w:val="0"/>
              <w:adjustRightInd w:val="0"/>
              <w:rPr>
                <w:b/>
                <w:sz w:val="24"/>
                <w:szCs w:val="24"/>
              </w:rPr>
            </w:pPr>
            <w:r w:rsidRPr="000C3A71">
              <w:rPr>
                <w:b/>
                <w:sz w:val="24"/>
                <w:szCs w:val="24"/>
              </w:rPr>
              <w:t>2.</w:t>
            </w:r>
          </w:p>
        </w:tc>
        <w:tc>
          <w:tcPr>
            <w:tcW w:w="2264"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r>
      <w:tr w:rsidR="004B43F1" w:rsidRPr="00C248EB" w:rsidTr="000C3A71">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4B43F1" w:rsidRPr="000C3A71" w:rsidRDefault="004B43F1" w:rsidP="000C3A71">
            <w:pPr>
              <w:widowControl w:val="0"/>
              <w:autoSpaceDE w:val="0"/>
              <w:autoSpaceDN w:val="0"/>
              <w:adjustRightInd w:val="0"/>
              <w:rPr>
                <w:b/>
                <w:sz w:val="24"/>
                <w:szCs w:val="24"/>
              </w:rPr>
            </w:pPr>
            <w:r w:rsidRPr="000C3A71">
              <w:rPr>
                <w:b/>
                <w:sz w:val="24"/>
                <w:szCs w:val="24"/>
              </w:rPr>
              <w:t>3.</w:t>
            </w:r>
          </w:p>
        </w:tc>
        <w:tc>
          <w:tcPr>
            <w:tcW w:w="2264"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r>
      <w:tr w:rsidR="004B43F1" w:rsidRPr="00C248EB" w:rsidTr="000C3A71">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4B43F1" w:rsidRPr="000C3A71" w:rsidRDefault="004B43F1" w:rsidP="000C3A71">
            <w:pPr>
              <w:widowControl w:val="0"/>
              <w:autoSpaceDE w:val="0"/>
              <w:autoSpaceDN w:val="0"/>
              <w:adjustRightInd w:val="0"/>
              <w:rPr>
                <w:b/>
                <w:sz w:val="24"/>
                <w:szCs w:val="24"/>
              </w:rPr>
            </w:pPr>
            <w:r w:rsidRPr="000C3A71">
              <w:rPr>
                <w:b/>
                <w:sz w:val="24"/>
                <w:szCs w:val="24"/>
              </w:rPr>
              <w:t>4.</w:t>
            </w:r>
          </w:p>
        </w:tc>
        <w:tc>
          <w:tcPr>
            <w:tcW w:w="2264"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r>
      <w:tr w:rsidR="004B43F1" w:rsidRPr="00C248EB" w:rsidTr="000C3A71">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4B43F1" w:rsidRPr="000C3A71" w:rsidRDefault="004B43F1" w:rsidP="000C3A71">
            <w:pPr>
              <w:widowControl w:val="0"/>
              <w:autoSpaceDE w:val="0"/>
              <w:autoSpaceDN w:val="0"/>
              <w:adjustRightInd w:val="0"/>
              <w:rPr>
                <w:b/>
                <w:sz w:val="24"/>
                <w:szCs w:val="24"/>
              </w:rPr>
            </w:pPr>
            <w:r w:rsidRPr="000C3A71">
              <w:rPr>
                <w:b/>
                <w:sz w:val="24"/>
                <w:szCs w:val="24"/>
              </w:rPr>
              <w:t>5.</w:t>
            </w:r>
          </w:p>
        </w:tc>
        <w:tc>
          <w:tcPr>
            <w:tcW w:w="2264"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r>
    </w:tbl>
    <w:p w:rsidR="004B43F1" w:rsidRPr="00C248EB" w:rsidRDefault="004B43F1" w:rsidP="004B43F1">
      <w:pPr>
        <w:widowControl w:val="0"/>
        <w:autoSpaceDE w:val="0"/>
        <w:autoSpaceDN w:val="0"/>
        <w:adjustRightInd w:val="0"/>
        <w:rPr>
          <w:b/>
          <w:sz w:val="24"/>
          <w:szCs w:val="24"/>
        </w:rPr>
      </w:pPr>
    </w:p>
    <w:p w:rsidR="004B43F1" w:rsidRPr="00C248EB" w:rsidRDefault="004B43F1" w:rsidP="004B43F1">
      <w:pPr>
        <w:widowControl w:val="0"/>
        <w:autoSpaceDE w:val="0"/>
        <w:autoSpaceDN w:val="0"/>
        <w:adjustRightInd w:val="0"/>
        <w:jc w:val="center"/>
        <w:rPr>
          <w:b/>
          <w:sz w:val="24"/>
          <w:szCs w:val="24"/>
        </w:rPr>
      </w:pPr>
      <w:r w:rsidRPr="00C248EB">
        <w:rPr>
          <w:b/>
          <w:sz w:val="24"/>
          <w:szCs w:val="24"/>
        </w:rPr>
        <w:t>Egyéb eredmények</w:t>
      </w:r>
    </w:p>
    <w:p w:rsidR="004B43F1" w:rsidRPr="00C248EB" w:rsidRDefault="004B43F1" w:rsidP="004B43F1">
      <w:pPr>
        <w:widowControl w:val="0"/>
        <w:autoSpaceDE w:val="0"/>
        <w:autoSpaceDN w:val="0"/>
        <w:adjustRightInd w:val="0"/>
        <w:rPr>
          <w:b/>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264"/>
        <w:gridCol w:w="2977"/>
        <w:gridCol w:w="1984"/>
        <w:gridCol w:w="2176"/>
      </w:tblGrid>
      <w:tr w:rsidR="004B43F1" w:rsidRPr="00C248EB" w:rsidTr="000C3A71">
        <w:tc>
          <w:tcPr>
            <w:tcW w:w="396"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jc w:val="center"/>
              <w:rPr>
                <w:b/>
                <w:sz w:val="24"/>
                <w:szCs w:val="24"/>
              </w:rPr>
            </w:pPr>
          </w:p>
        </w:tc>
        <w:tc>
          <w:tcPr>
            <w:tcW w:w="2264" w:type="dxa"/>
            <w:tcBorders>
              <w:top w:val="single" w:sz="4" w:space="0" w:color="auto"/>
              <w:left w:val="single" w:sz="4" w:space="0" w:color="auto"/>
              <w:bottom w:val="single" w:sz="4" w:space="0" w:color="auto"/>
              <w:right w:val="single" w:sz="4" w:space="0" w:color="auto"/>
            </w:tcBorders>
            <w:shd w:val="clear" w:color="auto" w:fill="auto"/>
            <w:hideMark/>
          </w:tcPr>
          <w:p w:rsidR="004B43F1" w:rsidRPr="000C3A71" w:rsidRDefault="004B43F1" w:rsidP="000C3A71">
            <w:pPr>
              <w:widowControl w:val="0"/>
              <w:autoSpaceDE w:val="0"/>
              <w:autoSpaceDN w:val="0"/>
              <w:adjustRightInd w:val="0"/>
              <w:jc w:val="center"/>
              <w:rPr>
                <w:b/>
                <w:sz w:val="24"/>
                <w:szCs w:val="24"/>
              </w:rPr>
            </w:pPr>
            <w:r w:rsidRPr="000C3A71">
              <w:rPr>
                <w:b/>
                <w:sz w:val="24"/>
                <w:szCs w:val="24"/>
              </w:rPr>
              <w:t>Esemény időpontja</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4B43F1" w:rsidRPr="000C3A71" w:rsidRDefault="004B43F1" w:rsidP="000C3A71">
            <w:pPr>
              <w:widowControl w:val="0"/>
              <w:autoSpaceDE w:val="0"/>
              <w:autoSpaceDN w:val="0"/>
              <w:adjustRightInd w:val="0"/>
              <w:jc w:val="center"/>
              <w:rPr>
                <w:b/>
                <w:sz w:val="24"/>
                <w:szCs w:val="24"/>
              </w:rPr>
            </w:pPr>
            <w:r w:rsidRPr="000C3A71">
              <w:rPr>
                <w:b/>
                <w:sz w:val="24"/>
                <w:szCs w:val="24"/>
              </w:rPr>
              <w:t>Sportesemény neve, helye</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B43F1" w:rsidRPr="000C3A71" w:rsidRDefault="004B43F1" w:rsidP="000C3A71">
            <w:pPr>
              <w:widowControl w:val="0"/>
              <w:autoSpaceDE w:val="0"/>
              <w:autoSpaceDN w:val="0"/>
              <w:adjustRightInd w:val="0"/>
              <w:jc w:val="center"/>
              <w:rPr>
                <w:b/>
                <w:sz w:val="24"/>
                <w:szCs w:val="24"/>
              </w:rPr>
            </w:pPr>
            <w:r w:rsidRPr="000C3A71">
              <w:rPr>
                <w:b/>
                <w:sz w:val="24"/>
                <w:szCs w:val="24"/>
              </w:rPr>
              <w:t>Egyéni eredmény</w:t>
            </w:r>
          </w:p>
        </w:tc>
        <w:tc>
          <w:tcPr>
            <w:tcW w:w="2176" w:type="dxa"/>
            <w:tcBorders>
              <w:top w:val="single" w:sz="4" w:space="0" w:color="auto"/>
              <w:left w:val="single" w:sz="4" w:space="0" w:color="auto"/>
              <w:bottom w:val="single" w:sz="4" w:space="0" w:color="auto"/>
              <w:right w:val="single" w:sz="4" w:space="0" w:color="auto"/>
            </w:tcBorders>
            <w:shd w:val="clear" w:color="auto" w:fill="auto"/>
            <w:hideMark/>
          </w:tcPr>
          <w:p w:rsidR="004B43F1" w:rsidRPr="000C3A71" w:rsidRDefault="004B43F1" w:rsidP="000C3A71">
            <w:pPr>
              <w:widowControl w:val="0"/>
              <w:autoSpaceDE w:val="0"/>
              <w:autoSpaceDN w:val="0"/>
              <w:adjustRightInd w:val="0"/>
              <w:jc w:val="center"/>
              <w:rPr>
                <w:b/>
                <w:sz w:val="24"/>
                <w:szCs w:val="24"/>
              </w:rPr>
            </w:pPr>
            <w:r w:rsidRPr="000C3A71">
              <w:rPr>
                <w:b/>
                <w:sz w:val="24"/>
                <w:szCs w:val="24"/>
              </w:rPr>
              <w:t>Csapateredmény</w:t>
            </w:r>
          </w:p>
        </w:tc>
      </w:tr>
      <w:tr w:rsidR="004B43F1" w:rsidRPr="00C248EB" w:rsidTr="000C3A71">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4B43F1" w:rsidRPr="000C3A71" w:rsidRDefault="004B43F1" w:rsidP="000C3A71">
            <w:pPr>
              <w:widowControl w:val="0"/>
              <w:autoSpaceDE w:val="0"/>
              <w:autoSpaceDN w:val="0"/>
              <w:adjustRightInd w:val="0"/>
              <w:rPr>
                <w:b/>
                <w:sz w:val="24"/>
                <w:szCs w:val="24"/>
              </w:rPr>
            </w:pPr>
            <w:r w:rsidRPr="000C3A71">
              <w:rPr>
                <w:b/>
                <w:sz w:val="24"/>
                <w:szCs w:val="24"/>
              </w:rPr>
              <w:t>1.</w:t>
            </w:r>
          </w:p>
        </w:tc>
        <w:tc>
          <w:tcPr>
            <w:tcW w:w="2264"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r>
      <w:tr w:rsidR="004B43F1" w:rsidRPr="00C248EB" w:rsidTr="000C3A71">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4B43F1" w:rsidRPr="000C3A71" w:rsidRDefault="004B43F1" w:rsidP="000C3A71">
            <w:pPr>
              <w:widowControl w:val="0"/>
              <w:autoSpaceDE w:val="0"/>
              <w:autoSpaceDN w:val="0"/>
              <w:adjustRightInd w:val="0"/>
              <w:rPr>
                <w:b/>
                <w:sz w:val="24"/>
                <w:szCs w:val="24"/>
              </w:rPr>
            </w:pPr>
            <w:r w:rsidRPr="000C3A71">
              <w:rPr>
                <w:b/>
                <w:sz w:val="24"/>
                <w:szCs w:val="24"/>
              </w:rPr>
              <w:t>2.</w:t>
            </w:r>
          </w:p>
        </w:tc>
        <w:tc>
          <w:tcPr>
            <w:tcW w:w="2264"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r>
      <w:tr w:rsidR="004B43F1" w:rsidRPr="00C248EB" w:rsidTr="000C3A71">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4B43F1" w:rsidRPr="000C3A71" w:rsidRDefault="004B43F1" w:rsidP="000C3A71">
            <w:pPr>
              <w:widowControl w:val="0"/>
              <w:autoSpaceDE w:val="0"/>
              <w:autoSpaceDN w:val="0"/>
              <w:adjustRightInd w:val="0"/>
              <w:rPr>
                <w:b/>
                <w:sz w:val="24"/>
                <w:szCs w:val="24"/>
              </w:rPr>
            </w:pPr>
            <w:r w:rsidRPr="000C3A71">
              <w:rPr>
                <w:b/>
                <w:sz w:val="24"/>
                <w:szCs w:val="24"/>
              </w:rPr>
              <w:t>3.</w:t>
            </w:r>
          </w:p>
        </w:tc>
        <w:tc>
          <w:tcPr>
            <w:tcW w:w="2264"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r>
      <w:tr w:rsidR="004B43F1" w:rsidRPr="00C248EB" w:rsidTr="000C3A71">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4B43F1" w:rsidRPr="000C3A71" w:rsidRDefault="004B43F1" w:rsidP="000C3A71">
            <w:pPr>
              <w:widowControl w:val="0"/>
              <w:autoSpaceDE w:val="0"/>
              <w:autoSpaceDN w:val="0"/>
              <w:adjustRightInd w:val="0"/>
              <w:rPr>
                <w:b/>
                <w:sz w:val="24"/>
                <w:szCs w:val="24"/>
              </w:rPr>
            </w:pPr>
            <w:r w:rsidRPr="000C3A71">
              <w:rPr>
                <w:b/>
                <w:sz w:val="24"/>
                <w:szCs w:val="24"/>
              </w:rPr>
              <w:t>4.</w:t>
            </w:r>
          </w:p>
        </w:tc>
        <w:tc>
          <w:tcPr>
            <w:tcW w:w="2264"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r>
      <w:tr w:rsidR="004B43F1" w:rsidRPr="00C248EB" w:rsidTr="000C3A71">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4B43F1" w:rsidRPr="000C3A71" w:rsidRDefault="004B43F1" w:rsidP="000C3A71">
            <w:pPr>
              <w:widowControl w:val="0"/>
              <w:autoSpaceDE w:val="0"/>
              <w:autoSpaceDN w:val="0"/>
              <w:adjustRightInd w:val="0"/>
              <w:rPr>
                <w:b/>
                <w:sz w:val="24"/>
                <w:szCs w:val="24"/>
              </w:rPr>
            </w:pPr>
            <w:r w:rsidRPr="000C3A71">
              <w:rPr>
                <w:b/>
                <w:sz w:val="24"/>
                <w:szCs w:val="24"/>
              </w:rPr>
              <w:t>5.</w:t>
            </w:r>
          </w:p>
        </w:tc>
        <w:tc>
          <w:tcPr>
            <w:tcW w:w="2264"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4B43F1" w:rsidRPr="000C3A71" w:rsidRDefault="004B43F1" w:rsidP="000C3A71">
            <w:pPr>
              <w:widowControl w:val="0"/>
              <w:autoSpaceDE w:val="0"/>
              <w:autoSpaceDN w:val="0"/>
              <w:adjustRightInd w:val="0"/>
              <w:rPr>
                <w:b/>
                <w:sz w:val="24"/>
                <w:szCs w:val="24"/>
              </w:rPr>
            </w:pPr>
          </w:p>
        </w:tc>
      </w:tr>
    </w:tbl>
    <w:p w:rsidR="004B43F1" w:rsidRPr="00C248EB" w:rsidRDefault="004B43F1" w:rsidP="004B43F1">
      <w:pPr>
        <w:widowControl w:val="0"/>
        <w:autoSpaceDE w:val="0"/>
        <w:autoSpaceDN w:val="0"/>
        <w:adjustRightInd w:val="0"/>
        <w:rPr>
          <w:b/>
          <w:sz w:val="24"/>
          <w:szCs w:val="24"/>
        </w:rPr>
      </w:pPr>
    </w:p>
    <w:p w:rsidR="004B43F1" w:rsidRPr="00C248EB" w:rsidRDefault="004B43F1" w:rsidP="004B43F1">
      <w:pPr>
        <w:widowControl w:val="0"/>
        <w:autoSpaceDE w:val="0"/>
        <w:autoSpaceDN w:val="0"/>
        <w:adjustRightInd w:val="0"/>
        <w:rPr>
          <w:sz w:val="24"/>
          <w:szCs w:val="24"/>
        </w:rPr>
      </w:pPr>
      <w:r>
        <w:rPr>
          <w:sz w:val="24"/>
          <w:szCs w:val="24"/>
        </w:rPr>
        <w:t>Dátum</w:t>
      </w:r>
      <w:proofErr w:type="gramStart"/>
      <w:r>
        <w:rPr>
          <w:sz w:val="24"/>
          <w:szCs w:val="24"/>
        </w:rPr>
        <w:t>: …</w:t>
      </w:r>
      <w:proofErr w:type="gramEnd"/>
      <w:r>
        <w:rPr>
          <w:sz w:val="24"/>
          <w:szCs w:val="24"/>
        </w:rPr>
        <w:t>…………………………</w:t>
      </w:r>
      <w:r>
        <w:rPr>
          <w:sz w:val="24"/>
          <w:szCs w:val="24"/>
        </w:rPr>
        <w:tab/>
        <w:t xml:space="preserve">        Pályázó aláírása:</w:t>
      </w:r>
      <w:r>
        <w:rPr>
          <w:sz w:val="24"/>
          <w:szCs w:val="24"/>
        </w:rPr>
        <w:tab/>
      </w:r>
      <w:r w:rsidRPr="00C248EB">
        <w:rPr>
          <w:sz w:val="24"/>
          <w:szCs w:val="24"/>
        </w:rPr>
        <w:t>………………………………</w:t>
      </w:r>
    </w:p>
    <w:p w:rsidR="004B43F1" w:rsidRPr="00C248EB" w:rsidRDefault="004B43F1" w:rsidP="004B43F1">
      <w:pPr>
        <w:widowControl w:val="0"/>
        <w:autoSpaceDE w:val="0"/>
        <w:autoSpaceDN w:val="0"/>
        <w:adjustRightInd w:val="0"/>
        <w:rPr>
          <w:b/>
          <w:sz w:val="24"/>
          <w:szCs w:val="24"/>
        </w:rPr>
      </w:pPr>
    </w:p>
    <w:p w:rsidR="004B43F1" w:rsidRPr="00C248EB" w:rsidRDefault="004B43F1" w:rsidP="004B43F1">
      <w:pPr>
        <w:widowControl w:val="0"/>
        <w:autoSpaceDE w:val="0"/>
        <w:autoSpaceDN w:val="0"/>
        <w:adjustRightInd w:val="0"/>
        <w:rPr>
          <w:b/>
          <w:sz w:val="24"/>
          <w:szCs w:val="24"/>
        </w:rPr>
      </w:pPr>
    </w:p>
    <w:p w:rsidR="004B43F1" w:rsidRPr="00C248EB" w:rsidRDefault="004B43F1" w:rsidP="004B43F1">
      <w:pPr>
        <w:widowControl w:val="0"/>
        <w:autoSpaceDE w:val="0"/>
        <w:autoSpaceDN w:val="0"/>
        <w:adjustRightInd w:val="0"/>
        <w:rPr>
          <w:b/>
          <w:sz w:val="24"/>
          <w:szCs w:val="24"/>
        </w:rPr>
      </w:pPr>
      <w:r w:rsidRPr="00C248EB">
        <w:rPr>
          <w:b/>
          <w:sz w:val="24"/>
          <w:szCs w:val="24"/>
        </w:rPr>
        <w:t>Igazolom, hogy a feltüntetett eredmények a valóságnak megfelelnek!</w:t>
      </w:r>
    </w:p>
    <w:p w:rsidR="004B43F1" w:rsidRPr="00C248EB" w:rsidRDefault="004B43F1" w:rsidP="004B43F1">
      <w:pPr>
        <w:widowControl w:val="0"/>
        <w:autoSpaceDE w:val="0"/>
        <w:autoSpaceDN w:val="0"/>
        <w:adjustRightInd w:val="0"/>
        <w:rPr>
          <w:b/>
          <w:sz w:val="24"/>
          <w:szCs w:val="24"/>
        </w:rPr>
      </w:pPr>
    </w:p>
    <w:p w:rsidR="004B43F1" w:rsidRPr="00C248EB" w:rsidRDefault="004B43F1" w:rsidP="004B43F1">
      <w:pPr>
        <w:widowControl w:val="0"/>
        <w:autoSpaceDE w:val="0"/>
        <w:autoSpaceDN w:val="0"/>
        <w:adjustRightInd w:val="0"/>
        <w:rPr>
          <w:b/>
          <w:sz w:val="24"/>
          <w:szCs w:val="24"/>
        </w:rPr>
      </w:pPr>
    </w:p>
    <w:p w:rsidR="004B43F1" w:rsidRPr="00C248EB" w:rsidRDefault="004B43F1" w:rsidP="004B43F1">
      <w:pPr>
        <w:widowControl w:val="0"/>
        <w:autoSpaceDE w:val="0"/>
        <w:autoSpaceDN w:val="0"/>
        <w:adjustRightInd w:val="0"/>
        <w:rPr>
          <w:sz w:val="24"/>
          <w:szCs w:val="24"/>
        </w:rPr>
      </w:pPr>
      <w:r w:rsidRPr="00C248EB">
        <w:rPr>
          <w:sz w:val="24"/>
          <w:szCs w:val="24"/>
        </w:rPr>
        <w:t>…………………………………..   P.H.</w:t>
      </w:r>
      <w:r w:rsidRPr="00C248EB">
        <w:rPr>
          <w:sz w:val="24"/>
          <w:szCs w:val="24"/>
        </w:rPr>
        <w:tab/>
      </w:r>
      <w:r w:rsidRPr="00C248EB">
        <w:rPr>
          <w:sz w:val="24"/>
          <w:szCs w:val="24"/>
        </w:rPr>
        <w:tab/>
      </w:r>
      <w:r w:rsidRPr="00C248EB">
        <w:rPr>
          <w:sz w:val="24"/>
          <w:szCs w:val="24"/>
        </w:rPr>
        <w:tab/>
        <w:t>………………………………   P.H.</w:t>
      </w:r>
    </w:p>
    <w:p w:rsidR="004B43F1" w:rsidRPr="00C248EB" w:rsidRDefault="004B43F1" w:rsidP="004B43F1">
      <w:pPr>
        <w:widowControl w:val="0"/>
        <w:autoSpaceDE w:val="0"/>
        <w:autoSpaceDN w:val="0"/>
        <w:adjustRightInd w:val="0"/>
        <w:ind w:left="720" w:hanging="420"/>
        <w:rPr>
          <w:b/>
          <w:sz w:val="24"/>
          <w:szCs w:val="24"/>
        </w:rPr>
      </w:pPr>
      <w:r w:rsidRPr="00C248EB">
        <w:rPr>
          <w:b/>
          <w:sz w:val="24"/>
          <w:szCs w:val="24"/>
        </w:rPr>
        <w:t>Sportegyesület</w:t>
      </w:r>
      <w:r w:rsidRPr="00C248EB">
        <w:rPr>
          <w:b/>
          <w:sz w:val="24"/>
          <w:szCs w:val="24"/>
        </w:rPr>
        <w:tab/>
      </w:r>
      <w:r w:rsidRPr="00C248EB">
        <w:rPr>
          <w:b/>
          <w:sz w:val="24"/>
          <w:szCs w:val="24"/>
        </w:rPr>
        <w:tab/>
      </w:r>
      <w:r w:rsidRPr="00C248EB">
        <w:rPr>
          <w:b/>
          <w:sz w:val="24"/>
          <w:szCs w:val="24"/>
        </w:rPr>
        <w:tab/>
      </w:r>
      <w:r w:rsidRPr="00C248EB">
        <w:rPr>
          <w:b/>
          <w:sz w:val="24"/>
          <w:szCs w:val="24"/>
        </w:rPr>
        <w:tab/>
      </w:r>
      <w:r w:rsidRPr="00C248EB">
        <w:rPr>
          <w:b/>
          <w:sz w:val="24"/>
          <w:szCs w:val="24"/>
        </w:rPr>
        <w:tab/>
        <w:t xml:space="preserve">      Országos Sportági </w:t>
      </w:r>
      <w:proofErr w:type="gramStart"/>
      <w:r w:rsidRPr="00C248EB">
        <w:rPr>
          <w:b/>
          <w:sz w:val="24"/>
          <w:szCs w:val="24"/>
        </w:rPr>
        <w:t>Szakszövetség    aláírása</w:t>
      </w:r>
      <w:proofErr w:type="gramEnd"/>
      <w:r w:rsidRPr="00C248EB">
        <w:rPr>
          <w:b/>
          <w:sz w:val="24"/>
          <w:szCs w:val="24"/>
        </w:rPr>
        <w:tab/>
      </w:r>
      <w:r w:rsidRPr="00C248EB">
        <w:rPr>
          <w:b/>
          <w:sz w:val="24"/>
          <w:szCs w:val="24"/>
        </w:rPr>
        <w:tab/>
      </w:r>
      <w:r w:rsidRPr="00C248EB">
        <w:rPr>
          <w:b/>
          <w:sz w:val="24"/>
          <w:szCs w:val="24"/>
        </w:rPr>
        <w:tab/>
      </w:r>
      <w:r w:rsidRPr="00C248EB">
        <w:rPr>
          <w:b/>
          <w:sz w:val="24"/>
          <w:szCs w:val="24"/>
        </w:rPr>
        <w:tab/>
      </w:r>
      <w:r w:rsidRPr="00C248EB">
        <w:rPr>
          <w:b/>
          <w:sz w:val="24"/>
          <w:szCs w:val="24"/>
        </w:rPr>
        <w:tab/>
      </w:r>
      <w:r w:rsidRPr="00C248EB">
        <w:rPr>
          <w:b/>
          <w:sz w:val="24"/>
          <w:szCs w:val="24"/>
        </w:rPr>
        <w:tab/>
      </w:r>
      <w:r w:rsidRPr="00C248EB">
        <w:rPr>
          <w:b/>
          <w:sz w:val="24"/>
          <w:szCs w:val="24"/>
        </w:rPr>
        <w:tab/>
        <w:t xml:space="preserve">   aláírása</w:t>
      </w:r>
    </w:p>
    <w:p w:rsidR="004B43F1" w:rsidRDefault="004B43F1"/>
    <w:p w:rsidR="004B43F1" w:rsidRDefault="004B43F1" w:rsidP="004B43F1">
      <w:pPr>
        <w:widowControl w:val="0"/>
        <w:autoSpaceDE w:val="0"/>
        <w:autoSpaceDN w:val="0"/>
        <w:adjustRightInd w:val="0"/>
      </w:pPr>
      <w:r>
        <w:rPr>
          <w:i/>
          <w:iCs/>
          <w:u w:val="single"/>
        </w:rPr>
        <w:lastRenderedPageBreak/>
        <w:t xml:space="preserve">Budapest Főváros XI. Kerület Újbuda Önkormányzata 17/2007./V.24./ XI.ÖK sz. </w:t>
      </w:r>
      <w:proofErr w:type="gramStart"/>
      <w:r>
        <w:rPr>
          <w:i/>
          <w:iCs/>
          <w:u w:val="single"/>
        </w:rPr>
        <w:t>rendeletének  3</w:t>
      </w:r>
      <w:proofErr w:type="gramEnd"/>
      <w:r>
        <w:rPr>
          <w:i/>
          <w:iCs/>
          <w:u w:val="single"/>
        </w:rPr>
        <w:t>. melléklete</w:t>
      </w:r>
    </w:p>
    <w:p w:rsidR="004B43F1" w:rsidRPr="00517708" w:rsidRDefault="004B43F1" w:rsidP="004B43F1">
      <w:pPr>
        <w:jc w:val="both"/>
        <w:rPr>
          <w:sz w:val="22"/>
        </w:rPr>
      </w:pPr>
    </w:p>
    <w:p w:rsidR="004B43F1" w:rsidRPr="00517708" w:rsidRDefault="004B43F1" w:rsidP="004B43F1">
      <w:pPr>
        <w:keepNext/>
        <w:keepLines/>
        <w:numPr>
          <w:ilvl w:val="1"/>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jc w:val="center"/>
        <w:outlineLvl w:val="1"/>
        <w:rPr>
          <w:b/>
          <w:bCs/>
          <w:smallCaps/>
          <w:sz w:val="22"/>
        </w:rPr>
      </w:pPr>
      <w:r w:rsidRPr="00517708">
        <w:rPr>
          <w:b/>
          <w:bCs/>
          <w:smallCaps/>
          <w:sz w:val="22"/>
        </w:rPr>
        <w:t xml:space="preserve">ADATKEZELÉSI TÁJÉKOZTATÓ </w:t>
      </w:r>
      <w:r w:rsidRPr="00517708">
        <w:rPr>
          <w:b/>
          <w:bCs/>
          <w:color w:val="000000"/>
          <w:sz w:val="22"/>
        </w:rPr>
        <w:t>BUDAPEST FŐVÁROS XI. KERÜLET ÚJBUDA ÖNKORMÁNYZATA</w:t>
      </w:r>
      <w:r>
        <w:rPr>
          <w:b/>
          <w:bCs/>
          <w:sz w:val="22"/>
        </w:rPr>
        <w:t xml:space="preserve"> PAPP LÁSZLÓ SPORTOLÓI ÖSZTÖNDÍJ</w:t>
      </w:r>
      <w:r w:rsidRPr="00517708">
        <w:rPr>
          <w:b/>
          <w:bCs/>
          <w:sz w:val="22"/>
        </w:rPr>
        <w:t xml:space="preserve"> </w:t>
      </w:r>
      <w:r w:rsidRPr="00517708">
        <w:rPr>
          <w:b/>
          <w:bCs/>
          <w:smallCaps/>
          <w:sz w:val="22"/>
        </w:rPr>
        <w:t>ADOMÁNYOZÁSÁHOZ KAPCSOLÓDÓ ADATKEZELÉSEKRŐL</w:t>
      </w:r>
    </w:p>
    <w:p w:rsidR="004B43F1" w:rsidRPr="00517708" w:rsidRDefault="004B43F1" w:rsidP="004B43F1">
      <w:pPr>
        <w:jc w:val="both"/>
        <w:rPr>
          <w:b/>
          <w:bCs/>
          <w:sz w:val="22"/>
        </w:rPr>
      </w:pPr>
    </w:p>
    <w:p w:rsidR="004B43F1" w:rsidRPr="00517708" w:rsidRDefault="004B43F1" w:rsidP="004B43F1">
      <w:pPr>
        <w:jc w:val="both"/>
        <w:rPr>
          <w:sz w:val="22"/>
        </w:rPr>
      </w:pPr>
      <w:proofErr w:type="gramStart"/>
      <w:r w:rsidRPr="00517708">
        <w:rPr>
          <w:sz w:val="22"/>
        </w:rPr>
        <w:t xml:space="preserve">A </w:t>
      </w:r>
      <w:r w:rsidRPr="00517708">
        <w:rPr>
          <w:b/>
          <w:bCs/>
          <w:color w:val="000000"/>
          <w:sz w:val="22"/>
        </w:rPr>
        <w:t>Budapest Főváros XI. Kerület Újbuda Önkormányzata</w:t>
      </w:r>
      <w:r w:rsidRPr="00517708">
        <w:rPr>
          <w:b/>
          <w:bCs/>
          <w:sz w:val="22"/>
        </w:rPr>
        <w:t xml:space="preserve"> </w:t>
      </w:r>
      <w:r w:rsidRPr="00517708">
        <w:rPr>
          <w:sz w:val="22"/>
        </w:rPr>
        <w:t>(a továbbiakban: Önkormányzat/Adatkezelő) az Európai Parlament és a Tanács (EU) 2016/679 rendelete (2016. április 27.) a természetes személyeknek a személyes adatok kezelése tekintetében történő védelméről és az ilyen adatok szabad áramlásáról, valamint a 95/46/EK irányelv hatályon kívül helyezéséről (általános adatvédelmi rendelet, a továbbiakban GDPR/Rendelet) előírásai szerint ezúton tájékoztatja Önt, mint érintettet jelen tájékoztatóval és folyamatleírással az Ön személyes adatai kezelésével kapcsolatos minden tényről.</w:t>
      </w:r>
      <w:proofErr w:type="gramEnd"/>
      <w:r w:rsidRPr="00517708">
        <w:rPr>
          <w:sz w:val="22"/>
        </w:rPr>
        <w:t xml:space="preserve"> </w:t>
      </w:r>
    </w:p>
    <w:p w:rsidR="004B43F1" w:rsidRPr="00517708" w:rsidRDefault="004B43F1" w:rsidP="004B43F1">
      <w:pPr>
        <w:jc w:val="both"/>
        <w:rPr>
          <w:sz w:val="22"/>
        </w:rPr>
      </w:pPr>
    </w:p>
    <w:p w:rsidR="004B43F1" w:rsidRPr="00517708" w:rsidRDefault="004B43F1" w:rsidP="004B43F1">
      <w:pPr>
        <w:spacing w:after="120"/>
        <w:jc w:val="both"/>
        <w:rPr>
          <w:b/>
          <w:smallCaps/>
          <w:sz w:val="22"/>
        </w:rPr>
      </w:pPr>
      <w:r w:rsidRPr="00517708">
        <w:rPr>
          <w:b/>
          <w:smallCaps/>
          <w:sz w:val="22"/>
        </w:rPr>
        <w:t xml:space="preserve">Az Adatkezelő pontos megnevezése, elérhetőségei: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39"/>
        <w:gridCol w:w="5517"/>
      </w:tblGrid>
      <w:tr w:rsidR="004B43F1" w:rsidRPr="00517708" w:rsidTr="000C3A71">
        <w:trPr>
          <w:tblCellSpacing w:w="0" w:type="dxa"/>
        </w:trPr>
        <w:tc>
          <w:tcPr>
            <w:tcW w:w="3539" w:type="dxa"/>
            <w:shd w:val="clear" w:color="auto" w:fill="FFFFFF"/>
            <w:hideMark/>
          </w:tcPr>
          <w:p w:rsidR="004B43F1" w:rsidRPr="00517708" w:rsidRDefault="004B43F1" w:rsidP="000C3A71">
            <w:pPr>
              <w:jc w:val="both"/>
              <w:rPr>
                <w:sz w:val="22"/>
              </w:rPr>
            </w:pPr>
            <w:r w:rsidRPr="00517708">
              <w:rPr>
                <w:sz w:val="22"/>
              </w:rPr>
              <w:t>Adatkezelő neve:</w:t>
            </w:r>
          </w:p>
        </w:tc>
        <w:tc>
          <w:tcPr>
            <w:tcW w:w="5517" w:type="dxa"/>
            <w:shd w:val="clear" w:color="auto" w:fill="FFFFFF"/>
            <w:hideMark/>
          </w:tcPr>
          <w:p w:rsidR="004B43F1" w:rsidRPr="00517708" w:rsidRDefault="004B43F1" w:rsidP="000C3A71">
            <w:pPr>
              <w:jc w:val="both"/>
              <w:rPr>
                <w:sz w:val="22"/>
              </w:rPr>
            </w:pPr>
            <w:r w:rsidRPr="00517708">
              <w:rPr>
                <w:sz w:val="22"/>
              </w:rPr>
              <w:t>Budapest Főváros XI. Kerület Újbuda Önkormányzata</w:t>
            </w:r>
          </w:p>
        </w:tc>
      </w:tr>
      <w:tr w:rsidR="004B43F1" w:rsidRPr="00517708" w:rsidTr="000C3A71">
        <w:trPr>
          <w:tblCellSpacing w:w="0" w:type="dxa"/>
        </w:trPr>
        <w:tc>
          <w:tcPr>
            <w:tcW w:w="3539" w:type="dxa"/>
            <w:shd w:val="clear" w:color="auto" w:fill="FFFFFF"/>
            <w:hideMark/>
          </w:tcPr>
          <w:p w:rsidR="004B43F1" w:rsidRPr="00517708" w:rsidRDefault="004B43F1" w:rsidP="000C3A71">
            <w:pPr>
              <w:jc w:val="both"/>
              <w:rPr>
                <w:sz w:val="22"/>
              </w:rPr>
            </w:pPr>
            <w:r w:rsidRPr="00517708">
              <w:rPr>
                <w:sz w:val="22"/>
              </w:rPr>
              <w:t>Székhely:</w:t>
            </w:r>
          </w:p>
        </w:tc>
        <w:tc>
          <w:tcPr>
            <w:tcW w:w="5517" w:type="dxa"/>
            <w:shd w:val="clear" w:color="auto" w:fill="FFFFFF"/>
            <w:hideMark/>
          </w:tcPr>
          <w:p w:rsidR="004B43F1" w:rsidRPr="00517708" w:rsidRDefault="004B43F1" w:rsidP="000C3A71">
            <w:pPr>
              <w:jc w:val="both"/>
              <w:rPr>
                <w:sz w:val="22"/>
              </w:rPr>
            </w:pPr>
            <w:r w:rsidRPr="00517708">
              <w:rPr>
                <w:sz w:val="22"/>
              </w:rPr>
              <w:t>1113 Budapest, Bocskai út 39-41.</w:t>
            </w:r>
          </w:p>
        </w:tc>
      </w:tr>
      <w:tr w:rsidR="004B43F1" w:rsidRPr="00517708" w:rsidTr="000C3A71">
        <w:trPr>
          <w:tblCellSpacing w:w="0" w:type="dxa"/>
        </w:trPr>
        <w:tc>
          <w:tcPr>
            <w:tcW w:w="3539" w:type="dxa"/>
            <w:shd w:val="clear" w:color="auto" w:fill="FFFFFF"/>
          </w:tcPr>
          <w:p w:rsidR="004B43F1" w:rsidRPr="00517708" w:rsidRDefault="004B43F1" w:rsidP="000C3A71">
            <w:pPr>
              <w:jc w:val="both"/>
              <w:rPr>
                <w:sz w:val="22"/>
              </w:rPr>
            </w:pPr>
            <w:r w:rsidRPr="00517708">
              <w:rPr>
                <w:sz w:val="22"/>
              </w:rPr>
              <w:t>képviselő:</w:t>
            </w:r>
          </w:p>
        </w:tc>
        <w:tc>
          <w:tcPr>
            <w:tcW w:w="5517" w:type="dxa"/>
            <w:shd w:val="clear" w:color="auto" w:fill="FFFFFF"/>
          </w:tcPr>
          <w:p w:rsidR="004B43F1" w:rsidRPr="00517708" w:rsidRDefault="004B43F1" w:rsidP="000C3A71">
            <w:pPr>
              <w:jc w:val="both"/>
              <w:rPr>
                <w:sz w:val="22"/>
              </w:rPr>
            </w:pPr>
            <w:r w:rsidRPr="00517708">
              <w:rPr>
                <w:sz w:val="22"/>
              </w:rPr>
              <w:t>dr. László Imre, polgármester</w:t>
            </w:r>
          </w:p>
        </w:tc>
      </w:tr>
      <w:tr w:rsidR="004B43F1" w:rsidRPr="00517708" w:rsidTr="000C3A71">
        <w:trPr>
          <w:tblCellSpacing w:w="0" w:type="dxa"/>
        </w:trPr>
        <w:tc>
          <w:tcPr>
            <w:tcW w:w="3539" w:type="dxa"/>
            <w:shd w:val="clear" w:color="auto" w:fill="FFFFFF"/>
            <w:hideMark/>
          </w:tcPr>
          <w:p w:rsidR="004B43F1" w:rsidRPr="00517708" w:rsidRDefault="004B43F1" w:rsidP="000C3A71">
            <w:pPr>
              <w:jc w:val="both"/>
              <w:rPr>
                <w:sz w:val="22"/>
              </w:rPr>
            </w:pPr>
            <w:r w:rsidRPr="00517708">
              <w:rPr>
                <w:sz w:val="22"/>
              </w:rPr>
              <w:t>honlap:</w:t>
            </w:r>
          </w:p>
        </w:tc>
        <w:tc>
          <w:tcPr>
            <w:tcW w:w="5517" w:type="dxa"/>
            <w:shd w:val="clear" w:color="auto" w:fill="FFFFFF"/>
            <w:hideMark/>
          </w:tcPr>
          <w:p w:rsidR="004B43F1" w:rsidRPr="00517708" w:rsidRDefault="004B43F1" w:rsidP="000C3A71">
            <w:pPr>
              <w:jc w:val="both"/>
              <w:rPr>
                <w:sz w:val="22"/>
              </w:rPr>
            </w:pPr>
            <w:hyperlink r:id="rId7" w:history="1">
              <w:r w:rsidRPr="00517708">
                <w:rPr>
                  <w:rStyle w:val="Hiperhivatkozs"/>
                  <w:sz w:val="22"/>
                </w:rPr>
                <w:t>www.ujbuda.hu</w:t>
              </w:r>
            </w:hyperlink>
          </w:p>
        </w:tc>
      </w:tr>
      <w:tr w:rsidR="004B43F1" w:rsidRPr="00517708" w:rsidTr="000C3A71">
        <w:trPr>
          <w:tblCellSpacing w:w="0" w:type="dxa"/>
        </w:trPr>
        <w:tc>
          <w:tcPr>
            <w:tcW w:w="3539" w:type="dxa"/>
            <w:shd w:val="clear" w:color="auto" w:fill="FFFFFF"/>
            <w:hideMark/>
          </w:tcPr>
          <w:p w:rsidR="004B43F1" w:rsidRPr="00517708" w:rsidRDefault="004B43F1" w:rsidP="000C3A71">
            <w:pPr>
              <w:jc w:val="both"/>
              <w:rPr>
                <w:sz w:val="22"/>
              </w:rPr>
            </w:pPr>
            <w:r w:rsidRPr="00517708">
              <w:rPr>
                <w:sz w:val="22"/>
              </w:rPr>
              <w:t>telefonszám:</w:t>
            </w:r>
          </w:p>
        </w:tc>
        <w:tc>
          <w:tcPr>
            <w:tcW w:w="5517" w:type="dxa"/>
            <w:shd w:val="clear" w:color="auto" w:fill="FFFFFF"/>
            <w:hideMark/>
          </w:tcPr>
          <w:p w:rsidR="004B43F1" w:rsidRPr="00517708" w:rsidRDefault="004B43F1" w:rsidP="000C3A71">
            <w:pPr>
              <w:jc w:val="both"/>
              <w:rPr>
                <w:sz w:val="22"/>
              </w:rPr>
            </w:pPr>
            <w:r w:rsidRPr="00517708">
              <w:rPr>
                <w:sz w:val="22"/>
              </w:rPr>
              <w:t>+361- 372-4500</w:t>
            </w:r>
          </w:p>
        </w:tc>
      </w:tr>
      <w:tr w:rsidR="004B43F1" w:rsidRPr="00517708" w:rsidTr="000C3A71">
        <w:trPr>
          <w:trHeight w:val="65"/>
          <w:tblCellSpacing w:w="0" w:type="dxa"/>
        </w:trPr>
        <w:tc>
          <w:tcPr>
            <w:tcW w:w="3539" w:type="dxa"/>
            <w:shd w:val="clear" w:color="auto" w:fill="FFFFFF"/>
            <w:hideMark/>
          </w:tcPr>
          <w:p w:rsidR="004B43F1" w:rsidRPr="00517708" w:rsidRDefault="004B43F1" w:rsidP="000C3A71">
            <w:pPr>
              <w:jc w:val="both"/>
              <w:rPr>
                <w:sz w:val="22"/>
              </w:rPr>
            </w:pPr>
            <w:r w:rsidRPr="00517708">
              <w:rPr>
                <w:sz w:val="22"/>
              </w:rPr>
              <w:t>adatvédelmi tisztviselő e-mail címe:</w:t>
            </w:r>
          </w:p>
        </w:tc>
        <w:tc>
          <w:tcPr>
            <w:tcW w:w="5517" w:type="dxa"/>
            <w:shd w:val="clear" w:color="auto" w:fill="FFFFFF"/>
            <w:hideMark/>
          </w:tcPr>
          <w:p w:rsidR="004B43F1" w:rsidRPr="00517708" w:rsidRDefault="004B43F1" w:rsidP="000C3A71">
            <w:pPr>
              <w:jc w:val="both"/>
              <w:rPr>
                <w:sz w:val="22"/>
              </w:rPr>
            </w:pPr>
            <w:hyperlink r:id="rId8" w:history="1">
              <w:r w:rsidRPr="00517708">
                <w:rPr>
                  <w:rStyle w:val="Hiperhivatkozs"/>
                  <w:sz w:val="22"/>
                </w:rPr>
                <w:t>gdpr@ujbuda.hu</w:t>
              </w:r>
            </w:hyperlink>
            <w:r w:rsidRPr="00517708">
              <w:rPr>
                <w:sz w:val="22"/>
              </w:rPr>
              <w:t xml:space="preserve"> </w:t>
            </w:r>
          </w:p>
        </w:tc>
      </w:tr>
    </w:tbl>
    <w:p w:rsidR="004B43F1" w:rsidRPr="00517708" w:rsidRDefault="004B43F1" w:rsidP="004B43F1">
      <w:pPr>
        <w:jc w:val="both"/>
        <w:rPr>
          <w:sz w:val="22"/>
        </w:rPr>
      </w:pPr>
    </w:p>
    <w:p w:rsidR="004B43F1" w:rsidRPr="00517708" w:rsidRDefault="004B43F1" w:rsidP="004B43F1">
      <w:pPr>
        <w:jc w:val="both"/>
        <w:rPr>
          <w:b/>
          <w:smallCaps/>
          <w:sz w:val="22"/>
        </w:rPr>
      </w:pPr>
    </w:p>
    <w:p w:rsidR="004B43F1" w:rsidRPr="00517708" w:rsidRDefault="004B43F1" w:rsidP="004B43F1">
      <w:pPr>
        <w:numPr>
          <w:ilvl w:val="0"/>
          <w:numId w:val="5"/>
        </w:numPr>
        <w:pBdr>
          <w:top w:val="single" w:sz="4" w:space="1" w:color="auto"/>
          <w:left w:val="single" w:sz="4" w:space="4" w:color="auto"/>
          <w:bottom w:val="single" w:sz="4" w:space="1" w:color="auto"/>
          <w:right w:val="single" w:sz="4" w:space="4" w:color="auto"/>
        </w:pBdr>
        <w:shd w:val="clear" w:color="auto" w:fill="A6A6A6"/>
        <w:ind w:left="0" w:firstLine="0"/>
        <w:jc w:val="both"/>
        <w:rPr>
          <w:b/>
          <w:smallCaps/>
          <w:sz w:val="22"/>
        </w:rPr>
      </w:pPr>
      <w:r>
        <w:rPr>
          <w:b/>
          <w:smallCaps/>
          <w:sz w:val="22"/>
        </w:rPr>
        <w:t>Papp László Sportolói ösztöndíj</w:t>
      </w:r>
      <w:r w:rsidRPr="00517708">
        <w:rPr>
          <w:b/>
          <w:smallCaps/>
          <w:sz w:val="22"/>
        </w:rPr>
        <w:t xml:space="preserve"> adományozásával kapcsolatos adatkezelések</w:t>
      </w:r>
    </w:p>
    <w:p w:rsidR="004B43F1" w:rsidRPr="00517708" w:rsidRDefault="004B43F1" w:rsidP="004B43F1">
      <w:pPr>
        <w:jc w:val="both"/>
        <w:rPr>
          <w:b/>
          <w:smallCaps/>
          <w:sz w:val="22"/>
        </w:rPr>
      </w:pPr>
    </w:p>
    <w:p w:rsidR="004B43F1" w:rsidRPr="00517708" w:rsidRDefault="004B43F1" w:rsidP="004B43F1">
      <w:pPr>
        <w:jc w:val="both"/>
        <w:rPr>
          <w:b/>
          <w:smallCaps/>
          <w:sz w:val="22"/>
        </w:rPr>
      </w:pPr>
      <w:r w:rsidRPr="00517708">
        <w:rPr>
          <w:b/>
          <w:smallCaps/>
          <w:sz w:val="22"/>
        </w:rPr>
        <w:t>Az adatkezelés céljai:</w:t>
      </w:r>
    </w:p>
    <w:p w:rsidR="004B43F1" w:rsidRPr="00517708" w:rsidRDefault="004B43F1" w:rsidP="004B43F1">
      <w:pPr>
        <w:pStyle w:val="Listaszerbekezds"/>
        <w:numPr>
          <w:ilvl w:val="0"/>
          <w:numId w:val="3"/>
        </w:numPr>
        <w:spacing w:after="120"/>
        <w:jc w:val="both"/>
        <w:rPr>
          <w:sz w:val="22"/>
        </w:rPr>
      </w:pPr>
      <w:r>
        <w:rPr>
          <w:sz w:val="22"/>
        </w:rPr>
        <w:t>Sportolói ösztöndíj</w:t>
      </w:r>
      <w:r w:rsidRPr="00517708">
        <w:rPr>
          <w:sz w:val="22"/>
        </w:rPr>
        <w:t xml:space="preserve"> adományozására javaslattétel.</w:t>
      </w:r>
    </w:p>
    <w:p w:rsidR="004B43F1" w:rsidRPr="00517708" w:rsidRDefault="004B43F1" w:rsidP="004B43F1">
      <w:pPr>
        <w:pStyle w:val="Listaszerbekezds"/>
        <w:numPr>
          <w:ilvl w:val="0"/>
          <w:numId w:val="3"/>
        </w:numPr>
        <w:spacing w:after="120"/>
        <w:jc w:val="both"/>
        <w:rPr>
          <w:sz w:val="22"/>
        </w:rPr>
      </w:pPr>
      <w:r>
        <w:rPr>
          <w:sz w:val="22"/>
        </w:rPr>
        <w:t xml:space="preserve">A </w:t>
      </w:r>
      <w:r w:rsidRPr="00AF54FA">
        <w:rPr>
          <w:sz w:val="22"/>
        </w:rPr>
        <w:t>Sportszakmai Munkacsoport</w:t>
      </w:r>
      <w:r>
        <w:rPr>
          <w:sz w:val="22"/>
        </w:rPr>
        <w:t xml:space="preserve"> és a</w:t>
      </w:r>
      <w:r w:rsidRPr="00517708">
        <w:rPr>
          <w:sz w:val="22"/>
        </w:rPr>
        <w:t xml:space="preserve"> Képviselő testület számára előterjesztés készítése és döntés meghozatala.</w:t>
      </w:r>
    </w:p>
    <w:p w:rsidR="004B43F1" w:rsidRPr="00517708" w:rsidRDefault="004B43F1" w:rsidP="004B43F1">
      <w:pPr>
        <w:pStyle w:val="Listaszerbekezds"/>
        <w:numPr>
          <w:ilvl w:val="0"/>
          <w:numId w:val="3"/>
        </w:numPr>
        <w:spacing w:after="120"/>
        <w:jc w:val="both"/>
        <w:rPr>
          <w:sz w:val="22"/>
        </w:rPr>
      </w:pPr>
      <w:r>
        <w:rPr>
          <w:sz w:val="22"/>
        </w:rPr>
        <w:t>Ösztöndíj</w:t>
      </w:r>
      <w:r w:rsidRPr="00517708">
        <w:rPr>
          <w:sz w:val="22"/>
        </w:rPr>
        <w:t xml:space="preserve"> adományozása, </w:t>
      </w:r>
      <w:r>
        <w:rPr>
          <w:sz w:val="22"/>
        </w:rPr>
        <w:t>ösztöndíj</w:t>
      </w:r>
      <w:r w:rsidRPr="00517708">
        <w:rPr>
          <w:sz w:val="22"/>
        </w:rPr>
        <w:t xml:space="preserve"> kifizetése </w:t>
      </w:r>
    </w:p>
    <w:p w:rsidR="004B43F1" w:rsidRPr="00517708" w:rsidRDefault="004B43F1" w:rsidP="004B43F1">
      <w:pPr>
        <w:pStyle w:val="Listaszerbekezds"/>
        <w:numPr>
          <w:ilvl w:val="0"/>
          <w:numId w:val="3"/>
        </w:numPr>
        <w:spacing w:after="120"/>
        <w:jc w:val="both"/>
        <w:rPr>
          <w:sz w:val="22"/>
        </w:rPr>
      </w:pPr>
      <w:r>
        <w:rPr>
          <w:sz w:val="22"/>
        </w:rPr>
        <w:t>Ösztöndíjasok</w:t>
      </w:r>
      <w:r w:rsidRPr="00517708">
        <w:rPr>
          <w:sz w:val="22"/>
        </w:rPr>
        <w:t xml:space="preserve"> nyilvántartása,</w:t>
      </w:r>
    </w:p>
    <w:p w:rsidR="004B43F1" w:rsidRPr="00AF54FA" w:rsidRDefault="004B43F1" w:rsidP="004B43F1">
      <w:pPr>
        <w:pStyle w:val="Listaszerbekezds"/>
        <w:numPr>
          <w:ilvl w:val="0"/>
          <w:numId w:val="3"/>
        </w:numPr>
        <w:spacing w:after="120"/>
        <w:jc w:val="both"/>
        <w:rPr>
          <w:sz w:val="22"/>
        </w:rPr>
      </w:pPr>
      <w:r w:rsidRPr="00AF54FA">
        <w:rPr>
          <w:sz w:val="22"/>
        </w:rPr>
        <w:t>Ösztöndíjasok nyilvántartásának közzététele.</w:t>
      </w:r>
    </w:p>
    <w:p w:rsidR="004B43F1" w:rsidRPr="00517708" w:rsidRDefault="004B43F1" w:rsidP="004B43F1">
      <w:pPr>
        <w:jc w:val="both"/>
        <w:rPr>
          <w:i/>
          <w:smallCaps/>
          <w:sz w:val="22"/>
        </w:rPr>
      </w:pPr>
      <w:r w:rsidRPr="00517708">
        <w:rPr>
          <w:b/>
          <w:smallCaps/>
          <w:sz w:val="22"/>
        </w:rPr>
        <w:t>Az adatkezelés jogalapja:</w:t>
      </w:r>
    </w:p>
    <w:p w:rsidR="004B43F1" w:rsidRPr="00517708" w:rsidRDefault="004B43F1" w:rsidP="004B43F1">
      <w:pPr>
        <w:jc w:val="both"/>
        <w:rPr>
          <w:sz w:val="22"/>
        </w:rPr>
      </w:pPr>
      <w:r w:rsidRPr="00517708">
        <w:rPr>
          <w:sz w:val="22"/>
        </w:rPr>
        <w:t>Az adatkezelés az Adatkezelőre ruházott közérdekű vagy közhatalmi jogosítvány gyakorlásának keretében végzett feladat végrehajtásához szükséges a GDPR 6. cikk (1) bekezdés e) pont alapján.</w:t>
      </w:r>
    </w:p>
    <w:p w:rsidR="004B43F1" w:rsidRPr="00517708" w:rsidRDefault="004B43F1" w:rsidP="004B43F1">
      <w:pPr>
        <w:jc w:val="both"/>
        <w:rPr>
          <w:sz w:val="22"/>
        </w:rPr>
      </w:pPr>
      <w:r w:rsidRPr="00517708">
        <w:rPr>
          <w:sz w:val="22"/>
        </w:rPr>
        <w:t xml:space="preserve">[vonatkozó tagállami jogszabályok: Magyarország címerének és zászlajának használatáról, valamint állami kitüntetéseiről szóló 2011. évi CCII. törvény 22. § (1) d) és 24. § (9), Magyarország helyi önkormányzatairól szóló 2011. évi CLXXXIX. törvény 42. § 3. pont, 46. § (2), </w:t>
      </w:r>
      <w:r w:rsidRPr="0025223C">
        <w:rPr>
          <w:bCs/>
          <w:color w:val="000000"/>
          <w:sz w:val="22"/>
        </w:rPr>
        <w:t>Budapest Főváros XI. Kerület Újbuda Önkormányzata</w:t>
      </w:r>
      <w:r w:rsidRPr="00517708">
        <w:rPr>
          <w:sz w:val="22"/>
        </w:rPr>
        <w:t xml:space="preserve"> Képviselő-testületének </w:t>
      </w:r>
      <w:r>
        <w:rPr>
          <w:sz w:val="22"/>
        </w:rPr>
        <w:t>17</w:t>
      </w:r>
      <w:r w:rsidRPr="00517708">
        <w:rPr>
          <w:sz w:val="22"/>
        </w:rPr>
        <w:t>/20</w:t>
      </w:r>
      <w:r>
        <w:rPr>
          <w:sz w:val="22"/>
        </w:rPr>
        <w:t>07. (V.24</w:t>
      </w:r>
      <w:r w:rsidRPr="00517708">
        <w:rPr>
          <w:sz w:val="22"/>
        </w:rPr>
        <w:t xml:space="preserve">.) ÖK rendelete </w:t>
      </w:r>
      <w:r>
        <w:rPr>
          <w:color w:val="000000"/>
          <w:sz w:val="22"/>
        </w:rPr>
        <w:t>a Papp László Sportolói ösztöndíj alapításáról és</w:t>
      </w:r>
      <w:r w:rsidRPr="00517708">
        <w:rPr>
          <w:color w:val="000000"/>
          <w:sz w:val="22"/>
        </w:rPr>
        <w:t xml:space="preserve"> adományozásáról</w:t>
      </w:r>
      <w:r w:rsidRPr="00517708">
        <w:rPr>
          <w:sz w:val="22"/>
        </w:rPr>
        <w:t>, az önkormányzati hivatalok egységes irattári tervének kiadásáról szóló 78/2012. (XII. 28.) BM rendelet a megőrzési idő vonatkozásában]</w:t>
      </w:r>
    </w:p>
    <w:p w:rsidR="004B43F1" w:rsidRPr="00517708" w:rsidRDefault="004B43F1" w:rsidP="004B43F1">
      <w:pPr>
        <w:jc w:val="both"/>
        <w:rPr>
          <w:sz w:val="22"/>
        </w:rPr>
      </w:pPr>
    </w:p>
    <w:p w:rsidR="004B43F1" w:rsidRPr="00517708" w:rsidRDefault="004B43F1" w:rsidP="004B43F1">
      <w:pPr>
        <w:jc w:val="both"/>
        <w:rPr>
          <w:b/>
          <w:smallCaps/>
          <w:sz w:val="22"/>
        </w:rPr>
      </w:pPr>
      <w:proofErr w:type="gramStart"/>
      <w:r w:rsidRPr="00517708">
        <w:rPr>
          <w:b/>
          <w:smallCaps/>
          <w:sz w:val="22"/>
        </w:rPr>
        <w:t>kezelt</w:t>
      </w:r>
      <w:proofErr w:type="gramEnd"/>
      <w:r w:rsidRPr="00517708">
        <w:rPr>
          <w:b/>
          <w:smallCaps/>
          <w:sz w:val="22"/>
        </w:rPr>
        <w:t xml:space="preserve"> adatok köre:</w:t>
      </w:r>
    </w:p>
    <w:p w:rsidR="004B43F1" w:rsidRPr="00DD0DD4" w:rsidRDefault="004B43F1" w:rsidP="004B43F1">
      <w:pPr>
        <w:pStyle w:val="Listaszerbekezds"/>
        <w:numPr>
          <w:ilvl w:val="0"/>
          <w:numId w:val="2"/>
        </w:numPr>
        <w:jc w:val="both"/>
        <w:rPr>
          <w:bCs/>
          <w:sz w:val="22"/>
        </w:rPr>
      </w:pPr>
      <w:r w:rsidRPr="00DD0DD4">
        <w:rPr>
          <w:bCs/>
          <w:sz w:val="22"/>
        </w:rPr>
        <w:t xml:space="preserve">A véleményező bizottság általi véleményben, és előterjesztésben, döntésben szereplő személyes adat, ösztöndíjra javasolt személy neve, </w:t>
      </w:r>
      <w:r w:rsidRPr="00AF54FA">
        <w:rPr>
          <w:bCs/>
          <w:sz w:val="22"/>
        </w:rPr>
        <w:t>gyakorolt sportág megnevezése.</w:t>
      </w:r>
      <w:r w:rsidRPr="00DD0DD4">
        <w:rPr>
          <w:bCs/>
          <w:sz w:val="22"/>
        </w:rPr>
        <w:t xml:space="preserve"> </w:t>
      </w:r>
    </w:p>
    <w:p w:rsidR="004B43F1" w:rsidRPr="00DD0DD4" w:rsidRDefault="004B43F1" w:rsidP="004B43F1">
      <w:pPr>
        <w:pStyle w:val="Listaszerbekezds"/>
        <w:numPr>
          <w:ilvl w:val="0"/>
          <w:numId w:val="2"/>
        </w:numPr>
        <w:jc w:val="both"/>
        <w:rPr>
          <w:bCs/>
          <w:sz w:val="22"/>
        </w:rPr>
      </w:pPr>
      <w:r w:rsidRPr="00DD0DD4">
        <w:rPr>
          <w:bCs/>
          <w:sz w:val="22"/>
        </w:rPr>
        <w:t xml:space="preserve">Szerződéskötéshez és kifizetéshez szükséges adatok: Az ösztöndíjas neve, születési helye, születési ideje, anyja neve, lakcíme, bankszámlaszáma, adószáma, TAJ száma. </w:t>
      </w:r>
    </w:p>
    <w:p w:rsidR="004B43F1" w:rsidRPr="00DD0DD4" w:rsidRDefault="004B43F1" w:rsidP="004B43F1">
      <w:pPr>
        <w:pStyle w:val="Listaszerbekezds"/>
        <w:numPr>
          <w:ilvl w:val="0"/>
          <w:numId w:val="2"/>
        </w:numPr>
        <w:jc w:val="both"/>
        <w:rPr>
          <w:bCs/>
          <w:sz w:val="22"/>
        </w:rPr>
      </w:pPr>
      <w:r w:rsidRPr="00DD0DD4">
        <w:rPr>
          <w:bCs/>
          <w:sz w:val="22"/>
        </w:rPr>
        <w:t>Nyilvántartás tartalmazza az</w:t>
      </w:r>
      <w:r>
        <w:rPr>
          <w:bCs/>
          <w:sz w:val="22"/>
        </w:rPr>
        <w:t xml:space="preserve"> ösztöndíjas</w:t>
      </w:r>
      <w:r w:rsidRPr="00DD0DD4">
        <w:rPr>
          <w:bCs/>
          <w:sz w:val="22"/>
        </w:rPr>
        <w:t xml:space="preserve"> megnevezését, telefonszámát, e-mail címét, </w:t>
      </w:r>
      <w:r>
        <w:rPr>
          <w:bCs/>
          <w:sz w:val="22"/>
        </w:rPr>
        <w:t xml:space="preserve">szülő vagy gondviselő nevét, telefonszámát, e-mail címét, </w:t>
      </w:r>
      <w:r w:rsidRPr="00DD0DD4">
        <w:rPr>
          <w:bCs/>
          <w:sz w:val="22"/>
        </w:rPr>
        <w:t>az adományozás időpontját, lakhelyét, az ösztöndíjban nem részesített nevét, az ösztöndíjról lemondó személy nevét.</w:t>
      </w:r>
    </w:p>
    <w:p w:rsidR="004B43F1" w:rsidRPr="00517708" w:rsidRDefault="004B43F1" w:rsidP="004B43F1">
      <w:pPr>
        <w:jc w:val="both"/>
        <w:rPr>
          <w:b/>
          <w:smallCaps/>
          <w:sz w:val="22"/>
        </w:rPr>
      </w:pPr>
    </w:p>
    <w:p w:rsidR="004B43F1" w:rsidRPr="00517708" w:rsidRDefault="004B43F1" w:rsidP="004B43F1">
      <w:pPr>
        <w:jc w:val="both"/>
        <w:rPr>
          <w:b/>
          <w:smallCaps/>
          <w:sz w:val="22"/>
        </w:rPr>
      </w:pPr>
      <w:r w:rsidRPr="00517708">
        <w:rPr>
          <w:b/>
          <w:smallCaps/>
          <w:sz w:val="22"/>
        </w:rPr>
        <w:t>Az adatkezelésbe bevont adatfeldolgozók és az adatfeldolgozási művelet megjelölése:</w:t>
      </w:r>
    </w:p>
    <w:p w:rsidR="004B43F1" w:rsidRPr="00CA079B" w:rsidRDefault="004B43F1" w:rsidP="004B43F1">
      <w:pPr>
        <w:jc w:val="both"/>
        <w:rPr>
          <w:bCs/>
          <w:sz w:val="22"/>
        </w:rPr>
      </w:pPr>
      <w:r w:rsidRPr="00517708">
        <w:rPr>
          <w:bCs/>
          <w:sz w:val="22"/>
        </w:rPr>
        <w:lastRenderedPageBreak/>
        <w:t xml:space="preserve">A feladatok ellátására adatfeldolgozókat az Adatkezelő szerződés alapján is igénybe vesz feladatai ellátása és annak technikai támogatása érdekében az adatokhoz való korlátozott és ellenőrzött </w:t>
      </w:r>
      <w:r w:rsidRPr="00CA079B">
        <w:rPr>
          <w:bCs/>
          <w:sz w:val="22"/>
        </w:rPr>
        <w:t xml:space="preserve">hozzáférhetőség mellett. Adatfeldolgozás technológiája informatikai rendszerrel történik. </w:t>
      </w:r>
    </w:p>
    <w:p w:rsidR="004B43F1" w:rsidRPr="00517708" w:rsidRDefault="004B43F1" w:rsidP="004B43F1">
      <w:pPr>
        <w:jc w:val="both"/>
        <w:rPr>
          <w:bCs/>
          <w:sz w:val="22"/>
        </w:rPr>
      </w:pPr>
      <w:r w:rsidRPr="00CA079B">
        <w:rPr>
          <w:bCs/>
          <w:sz w:val="22"/>
        </w:rPr>
        <w:t>Technikai adatfeldolgozó: az Önkormányzat informatikai feladatokat ellátó megbízottja, továbbá az utalási rendszert szolgáltató.</w:t>
      </w:r>
    </w:p>
    <w:p w:rsidR="004B43F1" w:rsidRPr="00517708" w:rsidRDefault="004B43F1" w:rsidP="004B43F1">
      <w:pPr>
        <w:jc w:val="both"/>
        <w:rPr>
          <w:b/>
          <w:smallCaps/>
          <w:sz w:val="22"/>
        </w:rPr>
      </w:pPr>
    </w:p>
    <w:p w:rsidR="004B43F1" w:rsidRPr="00517708" w:rsidRDefault="004B43F1" w:rsidP="004B43F1">
      <w:pPr>
        <w:jc w:val="both"/>
        <w:rPr>
          <w:b/>
          <w:smallCaps/>
          <w:sz w:val="22"/>
        </w:rPr>
      </w:pPr>
      <w:r w:rsidRPr="00517708">
        <w:rPr>
          <w:b/>
          <w:smallCaps/>
          <w:sz w:val="22"/>
        </w:rPr>
        <w:t>Az adatkezelés során az adat az alábbi harmadik személyek részére, a megjelölt jogalappal kerül továbbításra:</w:t>
      </w:r>
    </w:p>
    <w:p w:rsidR="004B43F1" w:rsidRPr="00517708" w:rsidRDefault="004B43F1" w:rsidP="004B43F1">
      <w:pPr>
        <w:jc w:val="both"/>
        <w:rPr>
          <w:sz w:val="22"/>
        </w:rPr>
      </w:pPr>
      <w:r w:rsidRPr="00517708">
        <w:rPr>
          <w:sz w:val="22"/>
        </w:rPr>
        <w:t xml:space="preserve">Az Adatkezelő az adatokat harmadik fél részére kizárólag jogszabály kötelezése alapján továbbít. </w:t>
      </w:r>
    </w:p>
    <w:p w:rsidR="004B43F1" w:rsidRPr="00517708" w:rsidRDefault="004B43F1" w:rsidP="004B43F1">
      <w:pPr>
        <w:jc w:val="both"/>
        <w:rPr>
          <w:sz w:val="22"/>
        </w:rPr>
      </w:pPr>
    </w:p>
    <w:p w:rsidR="004B43F1" w:rsidRPr="00A41A0D" w:rsidRDefault="004B43F1" w:rsidP="004B43F1">
      <w:pPr>
        <w:jc w:val="both"/>
        <w:rPr>
          <w:b/>
          <w:smallCaps/>
          <w:sz w:val="22"/>
        </w:rPr>
      </w:pPr>
      <w:r w:rsidRPr="00A41A0D">
        <w:rPr>
          <w:b/>
          <w:smallCaps/>
          <w:sz w:val="22"/>
        </w:rPr>
        <w:t>A személyes adatok tárolásának időtartama:</w:t>
      </w:r>
    </w:p>
    <w:p w:rsidR="004B43F1" w:rsidRPr="00517708" w:rsidRDefault="004B43F1" w:rsidP="004B43F1">
      <w:pPr>
        <w:jc w:val="both"/>
        <w:rPr>
          <w:bCs/>
          <w:iCs/>
          <w:sz w:val="22"/>
        </w:rPr>
      </w:pPr>
      <w:r w:rsidRPr="00A41A0D">
        <w:rPr>
          <w:bCs/>
          <w:iCs/>
          <w:sz w:val="22"/>
        </w:rPr>
        <w:t>Az önkormányzati hivatalok egységes irattári tervének kiadásáról</w:t>
      </w:r>
      <w:r w:rsidRPr="00517708">
        <w:rPr>
          <w:bCs/>
          <w:iCs/>
          <w:sz w:val="22"/>
        </w:rPr>
        <w:t xml:space="preserve"> szóló 78/2012. (XII. 28.) BM rendelet U.1. </w:t>
      </w:r>
      <w:proofErr w:type="gramStart"/>
      <w:r w:rsidRPr="00517708">
        <w:rPr>
          <w:bCs/>
          <w:iCs/>
          <w:sz w:val="22"/>
        </w:rPr>
        <w:t>számú</w:t>
      </w:r>
      <w:proofErr w:type="gramEnd"/>
      <w:r w:rsidRPr="00517708">
        <w:rPr>
          <w:bCs/>
          <w:iCs/>
          <w:sz w:val="22"/>
        </w:rPr>
        <w:t xml:space="preserve"> képviselőtestületi iratok vonatkozásában előírt tárolási határidő:</w:t>
      </w:r>
    </w:p>
    <w:p w:rsidR="004B43F1" w:rsidRPr="00517708" w:rsidRDefault="004B43F1" w:rsidP="004B43F1">
      <w:pPr>
        <w:pStyle w:val="Listaszerbekezds"/>
        <w:numPr>
          <w:ilvl w:val="0"/>
          <w:numId w:val="4"/>
        </w:numPr>
        <w:jc w:val="both"/>
        <w:rPr>
          <w:bCs/>
          <w:iCs/>
          <w:sz w:val="22"/>
        </w:rPr>
      </w:pPr>
      <w:r w:rsidRPr="00517708">
        <w:rPr>
          <w:bCs/>
          <w:iCs/>
          <w:sz w:val="22"/>
        </w:rPr>
        <w:t>U102: Képviselő-testületi jegyzőkönyv és mellékletei (pl. előterjesztések) nem selejtezhetőek.</w:t>
      </w:r>
    </w:p>
    <w:p w:rsidR="004B43F1" w:rsidRPr="00517708" w:rsidRDefault="004B43F1" w:rsidP="004B43F1">
      <w:pPr>
        <w:pStyle w:val="Listaszerbekezds"/>
        <w:numPr>
          <w:ilvl w:val="0"/>
          <w:numId w:val="4"/>
        </w:numPr>
        <w:jc w:val="both"/>
        <w:rPr>
          <w:bCs/>
          <w:iCs/>
          <w:sz w:val="22"/>
        </w:rPr>
      </w:pPr>
      <w:r w:rsidRPr="00517708">
        <w:rPr>
          <w:bCs/>
          <w:iCs/>
          <w:sz w:val="22"/>
        </w:rPr>
        <w:t>U103: Képviselő-testületi zárt ülések jegyzőkönyvei és mellékletei, zárt ülésekről készült hanganyagok nem selejtezhetőek.</w:t>
      </w:r>
    </w:p>
    <w:p w:rsidR="004B43F1" w:rsidRPr="00517708" w:rsidRDefault="004B43F1" w:rsidP="004B43F1">
      <w:pPr>
        <w:pStyle w:val="Listaszerbekezds"/>
        <w:numPr>
          <w:ilvl w:val="0"/>
          <w:numId w:val="4"/>
        </w:numPr>
        <w:jc w:val="both"/>
        <w:rPr>
          <w:bCs/>
          <w:iCs/>
          <w:sz w:val="22"/>
        </w:rPr>
      </w:pPr>
      <w:r w:rsidRPr="00517708">
        <w:rPr>
          <w:bCs/>
          <w:iCs/>
          <w:sz w:val="22"/>
        </w:rPr>
        <w:t>U104: Képviselő-testületi bizottságok jegyzőkönyvei és mellékletei nem selejtezhetőek.</w:t>
      </w:r>
    </w:p>
    <w:p w:rsidR="004B43F1" w:rsidRPr="00517708" w:rsidRDefault="004B43F1" w:rsidP="004B43F1">
      <w:pPr>
        <w:pStyle w:val="Listaszerbekezds"/>
        <w:numPr>
          <w:ilvl w:val="0"/>
          <w:numId w:val="4"/>
        </w:numPr>
        <w:jc w:val="both"/>
        <w:rPr>
          <w:bCs/>
          <w:iCs/>
          <w:sz w:val="22"/>
        </w:rPr>
      </w:pPr>
      <w:r w:rsidRPr="00517708">
        <w:rPr>
          <w:bCs/>
          <w:iCs/>
          <w:sz w:val="22"/>
        </w:rPr>
        <w:t xml:space="preserve">U105: Képviselő-testületi, </w:t>
      </w:r>
      <w:proofErr w:type="spellStart"/>
      <w:r w:rsidRPr="00517708">
        <w:rPr>
          <w:bCs/>
          <w:iCs/>
          <w:sz w:val="22"/>
        </w:rPr>
        <w:t>képviselő-testületi</w:t>
      </w:r>
      <w:proofErr w:type="spellEnd"/>
      <w:r w:rsidRPr="00517708">
        <w:rPr>
          <w:bCs/>
          <w:iCs/>
          <w:sz w:val="22"/>
        </w:rPr>
        <w:t xml:space="preserve"> bizottsági ülésekről készült hang- és képanyag nem selejtezhető.</w:t>
      </w:r>
    </w:p>
    <w:p w:rsidR="004B43F1" w:rsidRPr="00323BF3" w:rsidRDefault="004B43F1" w:rsidP="004B43F1">
      <w:pPr>
        <w:pStyle w:val="Listaszerbekezds"/>
        <w:numPr>
          <w:ilvl w:val="0"/>
          <w:numId w:val="4"/>
        </w:numPr>
        <w:jc w:val="both"/>
        <w:rPr>
          <w:bCs/>
          <w:iCs/>
          <w:sz w:val="22"/>
        </w:rPr>
      </w:pPr>
      <w:r w:rsidRPr="00517708">
        <w:rPr>
          <w:bCs/>
          <w:iCs/>
          <w:sz w:val="22"/>
        </w:rPr>
        <w:t>U109: Okmánytár (címer és zászlórajz, díszpolgári cím, helyi kitüntetés adományozása stb.) nem selejtezhető.</w:t>
      </w:r>
    </w:p>
    <w:p w:rsidR="004B43F1" w:rsidRPr="00DD0DD4" w:rsidRDefault="004B43F1" w:rsidP="004B43F1">
      <w:pPr>
        <w:ind w:left="360"/>
        <w:jc w:val="both"/>
        <w:rPr>
          <w:bCs/>
          <w:iCs/>
          <w:sz w:val="22"/>
        </w:rPr>
      </w:pPr>
      <w:r>
        <w:rPr>
          <w:bCs/>
          <w:iCs/>
          <w:sz w:val="22"/>
        </w:rPr>
        <w:t xml:space="preserve">Sportolói </w:t>
      </w:r>
      <w:r w:rsidRPr="00DD0DD4">
        <w:rPr>
          <w:bCs/>
          <w:iCs/>
          <w:sz w:val="22"/>
        </w:rPr>
        <w:t xml:space="preserve">ösztöndíjak adományozása tárgyában vezetett nyilvántartás adatinak tárolása: </w:t>
      </w:r>
    </w:p>
    <w:p w:rsidR="004B43F1" w:rsidRPr="00DD0DD4" w:rsidRDefault="004B43F1" w:rsidP="004B43F1">
      <w:pPr>
        <w:pStyle w:val="Listaszerbekezds"/>
        <w:numPr>
          <w:ilvl w:val="0"/>
          <w:numId w:val="4"/>
        </w:numPr>
        <w:jc w:val="both"/>
        <w:rPr>
          <w:bCs/>
          <w:iCs/>
          <w:sz w:val="22"/>
        </w:rPr>
      </w:pPr>
      <w:r w:rsidRPr="00DD0DD4">
        <w:rPr>
          <w:bCs/>
          <w:iCs/>
          <w:sz w:val="22"/>
        </w:rPr>
        <w:t>ösztöndíjban nem részesített, ösztöndíjról lemondó személyek adatait a döntés meghozatalát és az ösztöndíj átvételét követő 5 év elteltével törlésre kerül.</w:t>
      </w:r>
    </w:p>
    <w:p w:rsidR="004B43F1" w:rsidRPr="00DD0DD4" w:rsidRDefault="004B43F1" w:rsidP="004B43F1">
      <w:pPr>
        <w:pStyle w:val="Listaszerbekezds"/>
        <w:numPr>
          <w:ilvl w:val="0"/>
          <w:numId w:val="4"/>
        </w:numPr>
        <w:jc w:val="both"/>
        <w:rPr>
          <w:bCs/>
          <w:iCs/>
          <w:sz w:val="22"/>
        </w:rPr>
      </w:pPr>
      <w:r w:rsidRPr="00DD0DD4">
        <w:rPr>
          <w:bCs/>
          <w:iCs/>
          <w:sz w:val="22"/>
        </w:rPr>
        <w:t>az ösztöndíjban részesített személy adatai-neve és szakterülete kivételével- az átvételt követő 10 év elteltével törlésre kerül.</w:t>
      </w:r>
    </w:p>
    <w:p w:rsidR="004B43F1" w:rsidRPr="00517708" w:rsidRDefault="004B43F1" w:rsidP="004B43F1">
      <w:pPr>
        <w:jc w:val="both"/>
        <w:rPr>
          <w:bCs/>
          <w:sz w:val="22"/>
        </w:rPr>
      </w:pPr>
    </w:p>
    <w:p w:rsidR="004B43F1" w:rsidRPr="00517708" w:rsidRDefault="004B43F1" w:rsidP="004B43F1">
      <w:pPr>
        <w:jc w:val="both"/>
        <w:rPr>
          <w:bCs/>
          <w:iCs/>
          <w:sz w:val="22"/>
        </w:rPr>
      </w:pPr>
      <w:r w:rsidRPr="00DD0DD4">
        <w:rPr>
          <w:bCs/>
          <w:sz w:val="22"/>
        </w:rPr>
        <w:t xml:space="preserve">A </w:t>
      </w:r>
      <w:r>
        <w:rPr>
          <w:bCs/>
          <w:sz w:val="22"/>
        </w:rPr>
        <w:t>Papp László sportolói</w:t>
      </w:r>
      <w:r w:rsidRPr="00DD0DD4">
        <w:rPr>
          <w:bCs/>
          <w:sz w:val="22"/>
        </w:rPr>
        <w:t xml:space="preserve"> ösztöndíj adományozásával együtt járó pénzbeli juttatás utalásához kapcsolódó adatokat, mint könyveléshez részét képező adatokat, a számvitelről szóló 2000. évi C. törvény 169. §</w:t>
      </w:r>
      <w:proofErr w:type="spellStart"/>
      <w:r w:rsidRPr="00DD0DD4">
        <w:rPr>
          <w:bCs/>
          <w:sz w:val="22"/>
        </w:rPr>
        <w:t>-</w:t>
      </w:r>
      <w:proofErr w:type="gramStart"/>
      <w:r w:rsidRPr="00DD0DD4">
        <w:rPr>
          <w:bCs/>
          <w:iCs/>
          <w:sz w:val="22"/>
        </w:rPr>
        <w:t>a</w:t>
      </w:r>
      <w:proofErr w:type="spellEnd"/>
      <w:proofErr w:type="gramEnd"/>
      <w:r w:rsidRPr="00DD0DD4">
        <w:rPr>
          <w:bCs/>
          <w:iCs/>
          <w:sz w:val="22"/>
        </w:rPr>
        <w:t xml:space="preserve"> alapján 8 évig őrzi meg az Adatkezelő.</w:t>
      </w:r>
    </w:p>
    <w:p w:rsidR="004B43F1" w:rsidRPr="00517708" w:rsidRDefault="004B43F1" w:rsidP="004B43F1">
      <w:pPr>
        <w:jc w:val="both"/>
        <w:rPr>
          <w:bCs/>
          <w:iCs/>
          <w:sz w:val="22"/>
        </w:rPr>
      </w:pPr>
    </w:p>
    <w:p w:rsidR="004B43F1" w:rsidRPr="00517708" w:rsidRDefault="004B43F1" w:rsidP="004B43F1">
      <w:pPr>
        <w:jc w:val="both"/>
        <w:rPr>
          <w:bCs/>
          <w:iCs/>
          <w:sz w:val="22"/>
        </w:rPr>
      </w:pPr>
      <w:r w:rsidRPr="00517708">
        <w:rPr>
          <w:bCs/>
          <w:iCs/>
          <w:sz w:val="22"/>
        </w:rPr>
        <w:t xml:space="preserve">A nem selejtezhető dokumentumokon kívül az Önkormányzat szervezeti egysége által </w:t>
      </w:r>
      <w:r w:rsidRPr="00DD0DD4">
        <w:rPr>
          <w:bCs/>
          <w:iCs/>
          <w:sz w:val="22"/>
        </w:rPr>
        <w:t xml:space="preserve">kifejezetten az ösztöndíj </w:t>
      </w:r>
      <w:proofErr w:type="spellStart"/>
      <w:r w:rsidRPr="00DD0DD4">
        <w:rPr>
          <w:bCs/>
          <w:iCs/>
          <w:sz w:val="22"/>
        </w:rPr>
        <w:t>pályázatlebonyolításához</w:t>
      </w:r>
      <w:proofErr w:type="spellEnd"/>
      <w:r w:rsidRPr="00DD0DD4">
        <w:rPr>
          <w:bCs/>
          <w:iCs/>
          <w:sz w:val="22"/>
        </w:rPr>
        <w:t xml:space="preserve"> – érintett értesítése – szükséges mértékben kezelt lakcím, esetleg további elérhetőségi (telefonszám) adatot, az ösztöndíj adományozásához kapcsolódó eljárás befejezéséig (nyilvántartásba történő bevezetés) kezeli.</w:t>
      </w:r>
    </w:p>
    <w:p w:rsidR="004B43F1" w:rsidRPr="00517708" w:rsidRDefault="004B43F1" w:rsidP="004B43F1">
      <w:pPr>
        <w:jc w:val="both"/>
        <w:rPr>
          <w:bCs/>
          <w:iCs/>
          <w:sz w:val="22"/>
        </w:rPr>
      </w:pPr>
    </w:p>
    <w:p w:rsidR="004B43F1" w:rsidRPr="00517708" w:rsidRDefault="004B43F1" w:rsidP="004B43F1">
      <w:pPr>
        <w:jc w:val="both"/>
        <w:rPr>
          <w:b/>
          <w:i/>
          <w:smallCaps/>
          <w:sz w:val="22"/>
        </w:rPr>
      </w:pPr>
      <w:r w:rsidRPr="00517708">
        <w:rPr>
          <w:b/>
          <w:smallCaps/>
          <w:sz w:val="22"/>
        </w:rPr>
        <w:t>Automatizált döntéshozatal ténye:</w:t>
      </w:r>
      <w:r w:rsidRPr="00517708">
        <w:rPr>
          <w:b/>
          <w:i/>
          <w:smallCaps/>
          <w:sz w:val="22"/>
        </w:rPr>
        <w:t xml:space="preserve"> </w:t>
      </w:r>
    </w:p>
    <w:p w:rsidR="004B43F1" w:rsidRPr="00517708" w:rsidRDefault="004B43F1" w:rsidP="004B43F1">
      <w:pPr>
        <w:jc w:val="both"/>
        <w:rPr>
          <w:sz w:val="22"/>
        </w:rPr>
      </w:pPr>
      <w:r w:rsidRPr="00517708">
        <w:rPr>
          <w:sz w:val="22"/>
        </w:rPr>
        <w:t>Az adatkezelés során automatizált döntéshozatal nem történik.</w:t>
      </w:r>
    </w:p>
    <w:p w:rsidR="004B43F1" w:rsidRPr="00517708" w:rsidRDefault="004B43F1" w:rsidP="004B43F1">
      <w:pPr>
        <w:jc w:val="both"/>
        <w:rPr>
          <w:b/>
          <w:smallCaps/>
          <w:sz w:val="22"/>
        </w:rPr>
      </w:pPr>
    </w:p>
    <w:p w:rsidR="004B43F1" w:rsidRPr="00517708" w:rsidRDefault="004B43F1" w:rsidP="004B43F1">
      <w:pPr>
        <w:jc w:val="both"/>
        <w:rPr>
          <w:b/>
          <w:smallCaps/>
          <w:sz w:val="22"/>
        </w:rPr>
      </w:pPr>
      <w:r w:rsidRPr="00517708">
        <w:rPr>
          <w:b/>
          <w:smallCaps/>
          <w:sz w:val="22"/>
        </w:rPr>
        <w:t>Az adatkezelés folyamatának leírása:</w:t>
      </w:r>
    </w:p>
    <w:p w:rsidR="004B43F1" w:rsidRPr="00517708" w:rsidRDefault="004B43F1" w:rsidP="004B43F1">
      <w:pPr>
        <w:jc w:val="both"/>
        <w:rPr>
          <w:sz w:val="22"/>
        </w:rPr>
      </w:pPr>
      <w:bookmarkStart w:id="1" w:name="_Hlk7077971"/>
    </w:p>
    <w:p w:rsidR="004B43F1" w:rsidRPr="00517708" w:rsidRDefault="004B43F1" w:rsidP="004B43F1">
      <w:pPr>
        <w:jc w:val="both"/>
        <w:rPr>
          <w:sz w:val="22"/>
        </w:rPr>
      </w:pPr>
      <w:r w:rsidRPr="00E41E8C">
        <w:rPr>
          <w:sz w:val="22"/>
        </w:rPr>
        <w:t xml:space="preserve">A helyi önkormányzat képviselő-testülete törvényi felhatalmazást kapott, hogy rendeletben </w:t>
      </w:r>
      <w:r w:rsidRPr="00DD0DD4">
        <w:rPr>
          <w:sz w:val="22"/>
        </w:rPr>
        <w:t xml:space="preserve">szabályozza az ösztöndíj alapítását, az ösztöndíj elnevezését, kategóriáit, az ösztöndíjban részesíthető személyek körét, az évente adományozható ösztöndíjak számát, az ösztöndíj leírását, az adományozás feltételeit és rendjét, valamint az ösztöndíjjal járó ösztöndíj mértékét, formáját és annak időtartamát. </w:t>
      </w:r>
      <w:r w:rsidRPr="00DD0DD4">
        <w:rPr>
          <w:b/>
          <w:bCs/>
          <w:color w:val="000000"/>
          <w:sz w:val="22"/>
        </w:rPr>
        <w:t>Budapest Főváros XI. Kerület Újbuda Önkormányzata</w:t>
      </w:r>
      <w:r w:rsidRPr="00DD0DD4">
        <w:rPr>
          <w:sz w:val="22"/>
        </w:rPr>
        <w:t xml:space="preserve"> a fentieket </w:t>
      </w:r>
      <w:r>
        <w:rPr>
          <w:sz w:val="22"/>
        </w:rPr>
        <w:t>a Papp László Sportolói ö</w:t>
      </w:r>
      <w:r w:rsidRPr="00DD0DD4">
        <w:rPr>
          <w:sz w:val="22"/>
        </w:rPr>
        <w:t>sztöndíj</w:t>
      </w:r>
      <w:r>
        <w:rPr>
          <w:sz w:val="22"/>
        </w:rPr>
        <w:t xml:space="preserve"> </w:t>
      </w:r>
      <w:r w:rsidRPr="00DD0DD4">
        <w:rPr>
          <w:sz w:val="22"/>
        </w:rPr>
        <w:t xml:space="preserve">alapításáról és adományozásáról szóló </w:t>
      </w:r>
      <w:r w:rsidRPr="00DD0DD4">
        <w:rPr>
          <w:color w:val="000000"/>
          <w:sz w:val="22"/>
        </w:rPr>
        <w:t>1</w:t>
      </w:r>
      <w:r>
        <w:rPr>
          <w:color w:val="000000"/>
          <w:sz w:val="22"/>
        </w:rPr>
        <w:t>7</w:t>
      </w:r>
      <w:r w:rsidRPr="00DD0DD4">
        <w:rPr>
          <w:color w:val="000000"/>
          <w:sz w:val="22"/>
        </w:rPr>
        <w:t>/200</w:t>
      </w:r>
      <w:r>
        <w:rPr>
          <w:color w:val="000000"/>
          <w:sz w:val="22"/>
        </w:rPr>
        <w:t>7</w:t>
      </w:r>
      <w:r w:rsidRPr="00DD0DD4">
        <w:rPr>
          <w:color w:val="000000"/>
          <w:sz w:val="22"/>
        </w:rPr>
        <w:t>. (V. 2</w:t>
      </w:r>
      <w:r>
        <w:rPr>
          <w:color w:val="000000"/>
          <w:sz w:val="22"/>
        </w:rPr>
        <w:t>4</w:t>
      </w:r>
      <w:r w:rsidRPr="00DD0DD4">
        <w:rPr>
          <w:color w:val="000000"/>
          <w:sz w:val="22"/>
        </w:rPr>
        <w:t xml:space="preserve">.) XI. ÖK </w:t>
      </w:r>
      <w:r w:rsidRPr="00DD0DD4">
        <w:rPr>
          <w:sz w:val="22"/>
        </w:rPr>
        <w:t>rendeletében (a továbbiakban Rendelet) szabályozza.</w:t>
      </w:r>
    </w:p>
    <w:p w:rsidR="004B43F1" w:rsidRPr="00517708" w:rsidRDefault="004B43F1" w:rsidP="004B43F1">
      <w:pPr>
        <w:jc w:val="both"/>
        <w:rPr>
          <w:sz w:val="22"/>
        </w:rPr>
      </w:pPr>
    </w:p>
    <w:p w:rsidR="004B43F1" w:rsidRPr="00527B2D" w:rsidRDefault="004B43F1" w:rsidP="004B43F1">
      <w:pPr>
        <w:jc w:val="both"/>
        <w:rPr>
          <w:sz w:val="22"/>
        </w:rPr>
      </w:pPr>
      <w:r w:rsidRPr="00DD0DD4">
        <w:rPr>
          <w:sz w:val="22"/>
        </w:rPr>
        <w:t>Az adatokat az ösztöndíjra pályázó személy bocsájtja az Adatkezelő rendelkezésére a pályázati adatlap beküldésével.</w:t>
      </w:r>
      <w:r w:rsidRPr="00E41E8C">
        <w:rPr>
          <w:sz w:val="22"/>
        </w:rPr>
        <w:t xml:space="preserve"> </w:t>
      </w:r>
    </w:p>
    <w:p w:rsidR="004B43F1" w:rsidRPr="00711545" w:rsidRDefault="004B43F1" w:rsidP="004B43F1">
      <w:pPr>
        <w:jc w:val="both"/>
        <w:rPr>
          <w:sz w:val="22"/>
        </w:rPr>
      </w:pPr>
    </w:p>
    <w:p w:rsidR="004B43F1" w:rsidRDefault="004B43F1" w:rsidP="004B43F1">
      <w:pPr>
        <w:jc w:val="both"/>
        <w:rPr>
          <w:sz w:val="22"/>
        </w:rPr>
      </w:pPr>
      <w:r w:rsidRPr="00DD0DD4">
        <w:rPr>
          <w:sz w:val="22"/>
        </w:rPr>
        <w:t>Az Adatkezelő a javasolt személyre vonatkozó különleges személyes adat kezelését nem kívánja megvalósítani, tekintettel a GDPR 9. cikk (1) bekezdésére.</w:t>
      </w:r>
      <w:r w:rsidRPr="00517708">
        <w:rPr>
          <w:sz w:val="22"/>
        </w:rPr>
        <w:t xml:space="preserve"> </w:t>
      </w:r>
    </w:p>
    <w:p w:rsidR="004B43F1" w:rsidRPr="00517708" w:rsidRDefault="004B43F1" w:rsidP="004B43F1">
      <w:pPr>
        <w:jc w:val="both"/>
        <w:rPr>
          <w:b/>
          <w:smallCaps/>
          <w:sz w:val="22"/>
        </w:rPr>
      </w:pPr>
    </w:p>
    <w:p w:rsidR="004B43F1" w:rsidRPr="00517708" w:rsidRDefault="004B43F1" w:rsidP="004B43F1">
      <w:pPr>
        <w:jc w:val="both"/>
        <w:rPr>
          <w:b/>
          <w:smallCaps/>
          <w:sz w:val="22"/>
        </w:rPr>
      </w:pPr>
      <w:r w:rsidRPr="00517708">
        <w:rPr>
          <w:b/>
          <w:smallCaps/>
          <w:sz w:val="22"/>
        </w:rPr>
        <w:t xml:space="preserve">Az </w:t>
      </w:r>
      <w:proofErr w:type="spellStart"/>
      <w:r w:rsidRPr="00517708">
        <w:rPr>
          <w:b/>
          <w:smallCaps/>
          <w:sz w:val="22"/>
        </w:rPr>
        <w:t>érintetti</w:t>
      </w:r>
      <w:proofErr w:type="spellEnd"/>
      <w:r w:rsidRPr="00517708">
        <w:rPr>
          <w:b/>
          <w:smallCaps/>
          <w:sz w:val="22"/>
        </w:rPr>
        <w:t xml:space="preserve"> joggyakorlásra vonatkozó szabályok:</w:t>
      </w:r>
      <w:bookmarkEnd w:id="1"/>
    </w:p>
    <w:p w:rsidR="004B43F1" w:rsidRPr="00517708" w:rsidRDefault="004B43F1" w:rsidP="004B43F1">
      <w:pPr>
        <w:jc w:val="both"/>
        <w:rPr>
          <w:b/>
          <w:smallCaps/>
          <w:sz w:val="22"/>
        </w:rPr>
      </w:pPr>
      <w:r w:rsidRPr="00517708">
        <w:rPr>
          <w:sz w:val="22"/>
        </w:rPr>
        <w:t>Az Adatkezelő</w:t>
      </w:r>
      <w:r w:rsidRPr="00517708">
        <w:rPr>
          <w:b/>
          <w:i/>
          <w:sz w:val="22"/>
        </w:rPr>
        <w:t xml:space="preserve"> </w:t>
      </w:r>
      <w:r w:rsidRPr="00517708">
        <w:rPr>
          <w:sz w:val="22"/>
        </w:rPr>
        <w:t>tájékoztatja, hogy a GDPR alapján Ön, személyazonosságának igazolását követően az alábbi jogérvényesítési lehetőségekkel élhet jelen adatkezelési folyamat tekintetében:</w:t>
      </w:r>
    </w:p>
    <w:p w:rsidR="004B43F1" w:rsidRPr="00517708" w:rsidRDefault="004B43F1" w:rsidP="004B43F1">
      <w:pPr>
        <w:numPr>
          <w:ilvl w:val="0"/>
          <w:numId w:val="1"/>
        </w:numPr>
        <w:jc w:val="both"/>
        <w:rPr>
          <w:sz w:val="22"/>
        </w:rPr>
      </w:pPr>
      <w:r w:rsidRPr="00517708">
        <w:rPr>
          <w:sz w:val="22"/>
        </w:rPr>
        <w:lastRenderedPageBreak/>
        <w:t>kérheti tájékoztatását személyes adatai kezeléséről,</w:t>
      </w:r>
    </w:p>
    <w:p w:rsidR="004B43F1" w:rsidRPr="00517708" w:rsidRDefault="004B43F1" w:rsidP="004B43F1">
      <w:pPr>
        <w:numPr>
          <w:ilvl w:val="0"/>
          <w:numId w:val="1"/>
        </w:numPr>
        <w:jc w:val="both"/>
        <w:rPr>
          <w:sz w:val="22"/>
        </w:rPr>
      </w:pPr>
      <w:r w:rsidRPr="00517708">
        <w:rPr>
          <w:sz w:val="22"/>
        </w:rPr>
        <w:t>kérheti személyes adatainak helyesbítését,</w:t>
      </w:r>
    </w:p>
    <w:p w:rsidR="004B43F1" w:rsidRPr="00517708" w:rsidRDefault="004B43F1" w:rsidP="004B43F1">
      <w:pPr>
        <w:numPr>
          <w:ilvl w:val="0"/>
          <w:numId w:val="1"/>
        </w:numPr>
        <w:jc w:val="both"/>
        <w:rPr>
          <w:sz w:val="22"/>
        </w:rPr>
      </w:pPr>
      <w:r w:rsidRPr="00517708">
        <w:rPr>
          <w:sz w:val="22"/>
        </w:rPr>
        <w:t>kérheti személyes adatai törlését, amennyiben a GDPR 17. cikk (1) bekezdésében foglalt valamely feltétel fennáll,</w:t>
      </w:r>
    </w:p>
    <w:p w:rsidR="004B43F1" w:rsidRPr="00517708" w:rsidRDefault="004B43F1" w:rsidP="004B43F1">
      <w:pPr>
        <w:numPr>
          <w:ilvl w:val="0"/>
          <w:numId w:val="1"/>
        </w:numPr>
        <w:jc w:val="both"/>
        <w:rPr>
          <w:sz w:val="22"/>
        </w:rPr>
      </w:pPr>
      <w:r w:rsidRPr="00517708">
        <w:rPr>
          <w:sz w:val="22"/>
        </w:rPr>
        <w:t>kérheti személyes adatai kezelésének korlátozását,</w:t>
      </w:r>
      <w:r w:rsidRPr="00517708">
        <w:rPr>
          <w:i/>
          <w:sz w:val="22"/>
        </w:rPr>
        <w:t xml:space="preserve">  </w:t>
      </w:r>
    </w:p>
    <w:p w:rsidR="004B43F1" w:rsidRPr="00517708" w:rsidRDefault="004B43F1" w:rsidP="004B43F1">
      <w:pPr>
        <w:numPr>
          <w:ilvl w:val="0"/>
          <w:numId w:val="1"/>
        </w:numPr>
        <w:jc w:val="both"/>
        <w:rPr>
          <w:sz w:val="22"/>
        </w:rPr>
      </w:pPr>
      <w:r w:rsidRPr="00517708">
        <w:rPr>
          <w:sz w:val="22"/>
        </w:rPr>
        <w:t>tiltakozhat az adatkezelés ellen: Ön jogosult arra, hogy a jogos érdeken, közérdekű vagy közhatalmi jogosítvány gyakorlásának keretében végzett feladat végrehajtásához szükséges adatkezelés ellen tiltakozzon. Amennyiben az adatok kezelése ellen tiltakozik, úgy az adatot az Adatkezelő nem kezeli tovább, kivéve, ha bizonyítja, hogy az adatkezelést olyan kényszerítő erejű jogos okok indokolják, amelyek elsőbbséget élveznek az Ön érdekeivel, jogaival és szabadságaival szemben, vagy amelyek jogi igények előterjesztéséhez, érvényesítéséhez vagy védelméhez kapcsolódnak</w:t>
      </w:r>
      <w:r>
        <w:rPr>
          <w:sz w:val="22"/>
        </w:rPr>
        <w:t>,</w:t>
      </w:r>
    </w:p>
    <w:p w:rsidR="004B43F1" w:rsidRPr="00517708" w:rsidRDefault="004B43F1" w:rsidP="004B43F1">
      <w:pPr>
        <w:numPr>
          <w:ilvl w:val="0"/>
          <w:numId w:val="1"/>
        </w:numPr>
        <w:jc w:val="both"/>
        <w:rPr>
          <w:sz w:val="22"/>
        </w:rPr>
      </w:pPr>
      <w:r>
        <w:rPr>
          <w:sz w:val="22"/>
        </w:rPr>
        <w:t>j</w:t>
      </w:r>
      <w:r w:rsidRPr="00517708">
        <w:rPr>
          <w:sz w:val="22"/>
        </w:rPr>
        <w:t xml:space="preserve">ogorvoslattal élhet. </w:t>
      </w:r>
    </w:p>
    <w:p w:rsidR="004B43F1" w:rsidRPr="00517708" w:rsidRDefault="004B43F1" w:rsidP="004B43F1">
      <w:pPr>
        <w:jc w:val="both"/>
        <w:rPr>
          <w:sz w:val="22"/>
        </w:rPr>
      </w:pPr>
    </w:p>
    <w:p w:rsidR="004B43F1" w:rsidRPr="00517708" w:rsidRDefault="004B43F1" w:rsidP="004B43F1">
      <w:pPr>
        <w:numPr>
          <w:ilvl w:val="0"/>
          <w:numId w:val="5"/>
        </w:numPr>
        <w:pBdr>
          <w:top w:val="single" w:sz="4" w:space="1" w:color="auto"/>
          <w:left w:val="single" w:sz="4" w:space="4" w:color="auto"/>
          <w:bottom w:val="single" w:sz="4" w:space="1" w:color="auto"/>
          <w:right w:val="single" w:sz="4" w:space="4" w:color="auto"/>
        </w:pBdr>
        <w:shd w:val="clear" w:color="auto" w:fill="A6A6A6"/>
        <w:ind w:left="0" w:firstLine="0"/>
        <w:jc w:val="both"/>
        <w:rPr>
          <w:b/>
          <w:smallCaps/>
          <w:sz w:val="22"/>
        </w:rPr>
      </w:pPr>
      <w:r>
        <w:rPr>
          <w:b/>
          <w:smallCaps/>
          <w:sz w:val="22"/>
        </w:rPr>
        <w:t xml:space="preserve">Az ösztöndíjasok </w:t>
      </w:r>
      <w:r w:rsidRPr="00517708">
        <w:rPr>
          <w:b/>
          <w:smallCaps/>
          <w:sz w:val="22"/>
        </w:rPr>
        <w:t>sajtó/média megjelenésével kapcsolatos adatkezelés</w:t>
      </w:r>
    </w:p>
    <w:p w:rsidR="004B43F1" w:rsidRPr="00517708" w:rsidRDefault="004B43F1" w:rsidP="004B43F1">
      <w:pPr>
        <w:jc w:val="both"/>
        <w:rPr>
          <w:b/>
          <w:smallCaps/>
          <w:sz w:val="22"/>
        </w:rPr>
      </w:pPr>
    </w:p>
    <w:p w:rsidR="004B43F1" w:rsidRPr="00517708" w:rsidRDefault="004B43F1" w:rsidP="004B43F1">
      <w:pPr>
        <w:jc w:val="both"/>
        <w:rPr>
          <w:b/>
          <w:smallCaps/>
          <w:sz w:val="22"/>
        </w:rPr>
      </w:pPr>
      <w:r w:rsidRPr="00517708">
        <w:rPr>
          <w:b/>
          <w:smallCaps/>
          <w:sz w:val="22"/>
        </w:rPr>
        <w:t xml:space="preserve">Az adatkezelés céljai: </w:t>
      </w:r>
    </w:p>
    <w:p w:rsidR="004B43F1" w:rsidRPr="00517708" w:rsidRDefault="004B43F1" w:rsidP="004B43F1">
      <w:pPr>
        <w:jc w:val="both"/>
        <w:rPr>
          <w:sz w:val="22"/>
        </w:rPr>
      </w:pPr>
      <w:r w:rsidRPr="00DD0DD4">
        <w:rPr>
          <w:sz w:val="22"/>
        </w:rPr>
        <w:t>Az ösztöndíjak adományozásáról és az ösztöndíjasok személyéről a nyilvánosság tájékoztatása, az esetleges díjátadó ünnepség megörökítése, az ösztöndíjasok közszereplésének sajtóban/médiában való megjelenítése.</w:t>
      </w:r>
    </w:p>
    <w:p w:rsidR="004B43F1" w:rsidRPr="00517708" w:rsidRDefault="004B43F1" w:rsidP="004B43F1">
      <w:pPr>
        <w:jc w:val="both"/>
        <w:rPr>
          <w:b/>
          <w:smallCaps/>
          <w:sz w:val="22"/>
        </w:rPr>
      </w:pPr>
    </w:p>
    <w:p w:rsidR="004B43F1" w:rsidRPr="00517708" w:rsidRDefault="004B43F1" w:rsidP="004B43F1">
      <w:pPr>
        <w:jc w:val="both"/>
        <w:rPr>
          <w:i/>
          <w:smallCaps/>
          <w:sz w:val="22"/>
        </w:rPr>
      </w:pPr>
      <w:r w:rsidRPr="00517708">
        <w:rPr>
          <w:b/>
          <w:smallCaps/>
          <w:sz w:val="22"/>
        </w:rPr>
        <w:t>Az adatkezelés jogalapja:</w:t>
      </w:r>
    </w:p>
    <w:p w:rsidR="004B43F1" w:rsidRPr="00D328BA" w:rsidRDefault="004B43F1" w:rsidP="004B43F1">
      <w:pPr>
        <w:jc w:val="both"/>
        <w:rPr>
          <w:sz w:val="22"/>
        </w:rPr>
      </w:pPr>
      <w:r w:rsidRPr="00D328BA">
        <w:rPr>
          <w:sz w:val="22"/>
        </w:rPr>
        <w:t>Az adatkezelés az Adatkezelőre ruházott közérdekű vagy közhatalmi jogosítvány gyakorlásának keretében végzett feladat végrehajtásához szükséges a GDPR 6. cikk (1) bekezdés e) pont alapján.</w:t>
      </w:r>
    </w:p>
    <w:p w:rsidR="004B43F1" w:rsidRPr="00D26470" w:rsidRDefault="004B43F1" w:rsidP="004B43F1">
      <w:pPr>
        <w:jc w:val="both"/>
        <w:rPr>
          <w:sz w:val="24"/>
          <w:szCs w:val="24"/>
        </w:rPr>
      </w:pPr>
      <w:r w:rsidRPr="00D328BA">
        <w:rPr>
          <w:sz w:val="22"/>
        </w:rPr>
        <w:t>[vonatkozó tagállami jogszabályok: Alaptörvény 32. cikk (2), Magyarország címerének és zászlajának használatáról, valamint állami kitüntetéseiről szóló 2011. évi CCII. törvény 22. § (1) d) és 24. § (9), Magyarország helyi önkormányzatairól szóló 2011. évi CLXXXIX. törvény 42. § 3. pont, 46. § (2), valamint a helyi önkormányzatok és szerveik, a köztársasági megbízottak, valamint egyes centrális alárendeltségű szervek feladat- és hatásköreiről szóló 1991. évi XX. törvény 121. § b), továbbá a Polgári Törvénykönyvről szóló 2013.évi V. törvény</w:t>
      </w:r>
      <w:r w:rsidRPr="00711545">
        <w:rPr>
          <w:sz w:val="22"/>
        </w:rPr>
        <w:t>]</w:t>
      </w:r>
    </w:p>
    <w:p w:rsidR="004B43F1" w:rsidRPr="00D26470" w:rsidRDefault="004B43F1" w:rsidP="004B43F1">
      <w:pPr>
        <w:jc w:val="both"/>
        <w:rPr>
          <w:sz w:val="24"/>
          <w:szCs w:val="24"/>
        </w:rPr>
      </w:pPr>
    </w:p>
    <w:p w:rsidR="004B43F1" w:rsidRPr="00517708" w:rsidRDefault="004B43F1" w:rsidP="004B43F1">
      <w:pPr>
        <w:jc w:val="both"/>
        <w:rPr>
          <w:b/>
          <w:smallCaps/>
          <w:sz w:val="22"/>
        </w:rPr>
      </w:pPr>
      <w:proofErr w:type="gramStart"/>
      <w:r w:rsidRPr="00517708">
        <w:rPr>
          <w:b/>
          <w:smallCaps/>
          <w:sz w:val="22"/>
        </w:rPr>
        <w:t>kezelt</w:t>
      </w:r>
      <w:proofErr w:type="gramEnd"/>
      <w:r w:rsidRPr="00517708">
        <w:rPr>
          <w:b/>
          <w:smallCaps/>
          <w:sz w:val="22"/>
        </w:rPr>
        <w:t xml:space="preserve"> adatok köre:</w:t>
      </w:r>
    </w:p>
    <w:p w:rsidR="004B43F1" w:rsidRDefault="004B43F1" w:rsidP="004B43F1">
      <w:pPr>
        <w:jc w:val="both"/>
        <w:rPr>
          <w:sz w:val="22"/>
        </w:rPr>
      </w:pPr>
      <w:r w:rsidRPr="00517708">
        <w:rPr>
          <w:sz w:val="22"/>
        </w:rPr>
        <w:t>A</w:t>
      </w:r>
      <w:r>
        <w:rPr>
          <w:sz w:val="22"/>
        </w:rPr>
        <w:t>z ösztöndíjas</w:t>
      </w:r>
      <w:r w:rsidRPr="00517708">
        <w:rPr>
          <w:sz w:val="22"/>
        </w:rPr>
        <w:t xml:space="preserve"> neve, méltatásában szereplő személyes adatok, az érintett képmása, a fénykép- és </w:t>
      </w:r>
      <w:proofErr w:type="spellStart"/>
      <w:r w:rsidRPr="00517708">
        <w:rPr>
          <w:sz w:val="22"/>
        </w:rPr>
        <w:t>vide</w:t>
      </w:r>
      <w:r>
        <w:rPr>
          <w:sz w:val="22"/>
        </w:rPr>
        <w:t>ó</w:t>
      </w:r>
      <w:r w:rsidRPr="00517708">
        <w:rPr>
          <w:sz w:val="22"/>
        </w:rPr>
        <w:t>felvétellel</w:t>
      </w:r>
      <w:proofErr w:type="spellEnd"/>
      <w:r w:rsidRPr="00517708">
        <w:rPr>
          <w:sz w:val="22"/>
        </w:rPr>
        <w:t xml:space="preserve"> megszerezhető egyéb adatok</w:t>
      </w:r>
      <w:r>
        <w:rPr>
          <w:sz w:val="22"/>
        </w:rPr>
        <w:t>.</w:t>
      </w:r>
    </w:p>
    <w:p w:rsidR="004B43F1" w:rsidRPr="00517708" w:rsidRDefault="004B43F1" w:rsidP="004B43F1">
      <w:pPr>
        <w:jc w:val="both"/>
        <w:rPr>
          <w:b/>
          <w:smallCaps/>
          <w:sz w:val="22"/>
        </w:rPr>
      </w:pPr>
    </w:p>
    <w:p w:rsidR="004B43F1" w:rsidRPr="00517708" w:rsidRDefault="004B43F1" w:rsidP="004B43F1">
      <w:pPr>
        <w:jc w:val="both"/>
        <w:rPr>
          <w:b/>
          <w:smallCaps/>
          <w:sz w:val="22"/>
        </w:rPr>
      </w:pPr>
      <w:r w:rsidRPr="00517708">
        <w:rPr>
          <w:b/>
          <w:smallCaps/>
          <w:sz w:val="22"/>
        </w:rPr>
        <w:t>Az adatkezelésbe bevont adatfeldolgozók és az adatfeldolgozási művelet megjelölése:</w:t>
      </w:r>
    </w:p>
    <w:p w:rsidR="004B43F1" w:rsidRPr="00517708" w:rsidRDefault="004B43F1" w:rsidP="004B43F1">
      <w:pPr>
        <w:jc w:val="both"/>
        <w:rPr>
          <w:bCs/>
          <w:sz w:val="22"/>
        </w:rPr>
      </w:pPr>
      <w:r w:rsidRPr="00CA079B">
        <w:rPr>
          <w:bCs/>
          <w:sz w:val="22"/>
        </w:rPr>
        <w:t xml:space="preserve">A feladatok ellátására adatfeldolgozót vesz igénybe az Adatkezelő. Az </w:t>
      </w:r>
      <w:r w:rsidRPr="00CA079B">
        <w:rPr>
          <w:sz w:val="22"/>
        </w:rPr>
        <w:t>Adatkezelő tulajdonában álló</w:t>
      </w:r>
      <w:r w:rsidRPr="00CA079B">
        <w:rPr>
          <w:bCs/>
          <w:sz w:val="22"/>
        </w:rPr>
        <w:t xml:space="preserve">, Média 11. </w:t>
      </w:r>
      <w:proofErr w:type="spellStart"/>
      <w:r w:rsidRPr="00CA079B">
        <w:rPr>
          <w:bCs/>
          <w:sz w:val="22"/>
        </w:rPr>
        <w:t>Kft-vel</w:t>
      </w:r>
      <w:proofErr w:type="spellEnd"/>
      <w:r w:rsidRPr="00CA079B">
        <w:rPr>
          <w:bCs/>
          <w:sz w:val="22"/>
        </w:rPr>
        <w:t xml:space="preserve"> fennálló szerződése alapján veszi igénybe a feladatai ellátása és annak technikai támogatása érdekében.</w:t>
      </w:r>
    </w:p>
    <w:p w:rsidR="004B43F1" w:rsidRPr="00517708" w:rsidRDefault="004B43F1" w:rsidP="004B43F1">
      <w:pPr>
        <w:jc w:val="both"/>
        <w:rPr>
          <w:b/>
          <w:smallCaps/>
          <w:sz w:val="22"/>
        </w:rPr>
      </w:pPr>
    </w:p>
    <w:p w:rsidR="004B43F1" w:rsidRPr="00517708" w:rsidRDefault="004B43F1" w:rsidP="004B43F1">
      <w:pPr>
        <w:jc w:val="both"/>
        <w:rPr>
          <w:b/>
          <w:smallCaps/>
          <w:sz w:val="22"/>
        </w:rPr>
      </w:pPr>
      <w:r w:rsidRPr="00517708">
        <w:rPr>
          <w:b/>
          <w:smallCaps/>
          <w:sz w:val="22"/>
        </w:rPr>
        <w:t>Az adatkezelés során az adat az alábbi harmadik személyek részére, a megjelölt jogalappal kerül továbbításra:</w:t>
      </w:r>
    </w:p>
    <w:p w:rsidR="004B43F1" w:rsidRPr="00517708" w:rsidRDefault="004B43F1" w:rsidP="004B43F1">
      <w:pPr>
        <w:jc w:val="both"/>
        <w:rPr>
          <w:sz w:val="22"/>
        </w:rPr>
      </w:pPr>
      <w:r w:rsidRPr="00517708">
        <w:rPr>
          <w:sz w:val="22"/>
        </w:rPr>
        <w:t xml:space="preserve">Az Adatkezelő az adatokat harmadik fél részére kizárólag jogszabály kötelezése alapján továbbít. </w:t>
      </w:r>
    </w:p>
    <w:p w:rsidR="004B43F1" w:rsidRPr="00517708" w:rsidRDefault="004B43F1" w:rsidP="004B43F1">
      <w:pPr>
        <w:jc w:val="both"/>
        <w:rPr>
          <w:sz w:val="22"/>
        </w:rPr>
      </w:pPr>
    </w:p>
    <w:p w:rsidR="004B43F1" w:rsidRDefault="004B43F1" w:rsidP="004B43F1">
      <w:pPr>
        <w:jc w:val="both"/>
        <w:rPr>
          <w:b/>
          <w:smallCaps/>
          <w:sz w:val="22"/>
        </w:rPr>
      </w:pPr>
      <w:r w:rsidRPr="00517708">
        <w:rPr>
          <w:b/>
          <w:smallCaps/>
          <w:sz w:val="22"/>
        </w:rPr>
        <w:t>A személyes adatok tárolásának időtartama</w:t>
      </w:r>
      <w:r>
        <w:rPr>
          <w:b/>
          <w:smallCaps/>
          <w:sz w:val="22"/>
        </w:rPr>
        <w:t>:</w:t>
      </w:r>
    </w:p>
    <w:p w:rsidR="004B43F1" w:rsidRDefault="004B43F1" w:rsidP="004B43F1">
      <w:pPr>
        <w:jc w:val="both"/>
        <w:rPr>
          <w:bCs/>
          <w:iCs/>
          <w:sz w:val="22"/>
        </w:rPr>
      </w:pPr>
      <w:r>
        <w:rPr>
          <w:bCs/>
          <w:iCs/>
          <w:sz w:val="22"/>
        </w:rPr>
        <w:t>A közvetítésekben és sajtóanyagokban felhasznált fotók és videó felvételek: 5 évig kerülnek tárolásra.</w:t>
      </w:r>
    </w:p>
    <w:p w:rsidR="004B43F1" w:rsidRDefault="004B43F1" w:rsidP="004B43F1">
      <w:pPr>
        <w:jc w:val="both"/>
        <w:rPr>
          <w:bCs/>
          <w:iCs/>
          <w:sz w:val="22"/>
        </w:rPr>
      </w:pPr>
      <w:r>
        <w:rPr>
          <w:bCs/>
          <w:iCs/>
          <w:sz w:val="22"/>
        </w:rPr>
        <w:t>Az ösztöndíjban részesítettek neve, méltatása, adományozás jogcíme és időpontja a honlapon 10 évig érhető el.</w:t>
      </w:r>
    </w:p>
    <w:p w:rsidR="004B43F1" w:rsidRPr="00517708" w:rsidRDefault="004B43F1" w:rsidP="004B43F1">
      <w:pPr>
        <w:jc w:val="both"/>
        <w:rPr>
          <w:bCs/>
          <w:iCs/>
          <w:sz w:val="22"/>
        </w:rPr>
      </w:pPr>
    </w:p>
    <w:p w:rsidR="004B43F1" w:rsidRPr="00517708" w:rsidRDefault="004B43F1" w:rsidP="004B43F1">
      <w:pPr>
        <w:jc w:val="both"/>
        <w:rPr>
          <w:b/>
          <w:i/>
          <w:smallCaps/>
          <w:sz w:val="22"/>
        </w:rPr>
      </w:pPr>
      <w:r w:rsidRPr="00517708">
        <w:rPr>
          <w:b/>
          <w:smallCaps/>
          <w:sz w:val="22"/>
        </w:rPr>
        <w:t>Automatizált döntéshozatal ténye:</w:t>
      </w:r>
      <w:r w:rsidRPr="00517708">
        <w:rPr>
          <w:b/>
          <w:i/>
          <w:smallCaps/>
          <w:sz w:val="22"/>
        </w:rPr>
        <w:t xml:space="preserve"> </w:t>
      </w:r>
    </w:p>
    <w:p w:rsidR="004B43F1" w:rsidRPr="00517708" w:rsidRDefault="004B43F1" w:rsidP="004B43F1">
      <w:pPr>
        <w:jc w:val="both"/>
        <w:rPr>
          <w:sz w:val="22"/>
        </w:rPr>
      </w:pPr>
      <w:r w:rsidRPr="00517708">
        <w:rPr>
          <w:sz w:val="22"/>
        </w:rPr>
        <w:t>Az adatkezelés során automatizált döntéshozatal nem történik.</w:t>
      </w:r>
    </w:p>
    <w:p w:rsidR="004B43F1" w:rsidRPr="00517708" w:rsidRDefault="004B43F1" w:rsidP="004B43F1">
      <w:pPr>
        <w:jc w:val="both"/>
        <w:rPr>
          <w:b/>
          <w:smallCaps/>
          <w:sz w:val="22"/>
        </w:rPr>
      </w:pPr>
    </w:p>
    <w:p w:rsidR="004B43F1" w:rsidRPr="00517708" w:rsidRDefault="004B43F1" w:rsidP="004B43F1">
      <w:pPr>
        <w:jc w:val="both"/>
        <w:rPr>
          <w:b/>
          <w:smallCaps/>
          <w:sz w:val="22"/>
        </w:rPr>
      </w:pPr>
      <w:r w:rsidRPr="00517708">
        <w:rPr>
          <w:b/>
          <w:smallCaps/>
          <w:sz w:val="22"/>
        </w:rPr>
        <w:t>Az adatkezelés folyamatának leírása:</w:t>
      </w:r>
    </w:p>
    <w:p w:rsidR="004B43F1" w:rsidRPr="00517708" w:rsidRDefault="004B43F1" w:rsidP="004B43F1">
      <w:pPr>
        <w:jc w:val="both"/>
        <w:rPr>
          <w:sz w:val="22"/>
        </w:rPr>
      </w:pPr>
    </w:p>
    <w:p w:rsidR="004B43F1" w:rsidRDefault="004B43F1" w:rsidP="004B43F1">
      <w:pPr>
        <w:jc w:val="both"/>
        <w:rPr>
          <w:sz w:val="22"/>
        </w:rPr>
      </w:pPr>
      <w:r w:rsidRPr="00517708">
        <w:rPr>
          <w:sz w:val="22"/>
        </w:rPr>
        <w:lastRenderedPageBreak/>
        <w:t xml:space="preserve">Az Adatkezelő törvényi felhatalmazás alapján </w:t>
      </w:r>
      <w:r>
        <w:rPr>
          <w:sz w:val="22"/>
        </w:rPr>
        <w:t>ösztöndíjak</w:t>
      </w:r>
      <w:r w:rsidRPr="00517708">
        <w:rPr>
          <w:sz w:val="22"/>
        </w:rPr>
        <w:t xml:space="preserve"> adományozásáról dönthet. Ezen tevékenységét közfeladat ellátása körében végzi. </w:t>
      </w:r>
      <w:r w:rsidRPr="00DD0DD4">
        <w:rPr>
          <w:sz w:val="22"/>
        </w:rPr>
        <w:t>Az Önkormányzatnak az ösztöndíjak adományozásáról nemcsak joga, hanem kötelezettsége is a nyilvánosság tájékoztatása.</w:t>
      </w:r>
      <w:r>
        <w:rPr>
          <w:sz w:val="22"/>
        </w:rPr>
        <w:t xml:space="preserve"> </w:t>
      </w:r>
    </w:p>
    <w:p w:rsidR="004B43F1" w:rsidRPr="00517708" w:rsidRDefault="004B43F1" w:rsidP="004B43F1">
      <w:pPr>
        <w:jc w:val="both"/>
        <w:rPr>
          <w:sz w:val="22"/>
        </w:rPr>
      </w:pPr>
      <w:r>
        <w:rPr>
          <w:sz w:val="22"/>
        </w:rPr>
        <w:t xml:space="preserve">Ezt többek között az esetleges ösztöndíj átadó ünnepségek, az ösztöndíjasok </w:t>
      </w:r>
      <w:r w:rsidRPr="00517708">
        <w:rPr>
          <w:sz w:val="22"/>
        </w:rPr>
        <w:t>sajtóban/médiában való megjelenítésével tudja megvalósítani.</w:t>
      </w:r>
    </w:p>
    <w:p w:rsidR="004B43F1" w:rsidRDefault="004B43F1" w:rsidP="004B43F1">
      <w:pPr>
        <w:jc w:val="both"/>
        <w:rPr>
          <w:sz w:val="22"/>
        </w:rPr>
      </w:pPr>
      <w:r>
        <w:rPr>
          <w:sz w:val="22"/>
        </w:rPr>
        <w:t>Ezen felül, a tájékoztatás céljából az Önkormányzat honlapján közzéteszi az ösztöndíjasok nevét, szakterületét, az adományozás jogcímét és időpontját.</w:t>
      </w:r>
    </w:p>
    <w:p w:rsidR="004B43F1" w:rsidRPr="00517708" w:rsidRDefault="004B43F1" w:rsidP="004B43F1">
      <w:pPr>
        <w:jc w:val="both"/>
        <w:rPr>
          <w:sz w:val="22"/>
        </w:rPr>
      </w:pPr>
    </w:p>
    <w:p w:rsidR="004B43F1" w:rsidRPr="00517708" w:rsidRDefault="004B43F1" w:rsidP="004B43F1">
      <w:pPr>
        <w:spacing w:line="276" w:lineRule="auto"/>
        <w:jc w:val="both"/>
        <w:rPr>
          <w:sz w:val="22"/>
        </w:rPr>
      </w:pPr>
      <w:r>
        <w:rPr>
          <w:sz w:val="22"/>
        </w:rPr>
        <w:t xml:space="preserve">Az ösztöndíj átadó ünnepségen </w:t>
      </w:r>
      <w:r w:rsidRPr="00517708">
        <w:rPr>
          <w:sz w:val="22"/>
        </w:rPr>
        <w:t>és egyéb Önkormányzati rendezvényeken, mint az Adatkezelő, illetve az Adatkezelő tulajdonában álló</w:t>
      </w:r>
      <w:r>
        <w:rPr>
          <w:sz w:val="22"/>
        </w:rPr>
        <w:t xml:space="preserve"> Média 11 Kft.</w:t>
      </w:r>
      <w:r w:rsidRPr="00517708">
        <w:rPr>
          <w:sz w:val="22"/>
        </w:rPr>
        <w:t xml:space="preserve"> fénykép- és videofelvételeket is készít, mely felvételeken a</w:t>
      </w:r>
      <w:r>
        <w:rPr>
          <w:sz w:val="22"/>
        </w:rPr>
        <w:t>z ösztöndíjas</w:t>
      </w:r>
      <w:r w:rsidRPr="00517708">
        <w:rPr>
          <w:sz w:val="22"/>
        </w:rPr>
        <w:t xml:space="preserve"> egyedi személyként megjelenítésre kerül. A fénykép- és videofelvételeket az Adatkezelő elektronikus felületeken (</w:t>
      </w:r>
      <w:proofErr w:type="spellStart"/>
      <w:r w:rsidRPr="00517708">
        <w:rPr>
          <w:sz w:val="22"/>
        </w:rPr>
        <w:t>facebook</w:t>
      </w:r>
      <w:proofErr w:type="spellEnd"/>
      <w:r w:rsidRPr="00517708">
        <w:rPr>
          <w:sz w:val="22"/>
        </w:rPr>
        <w:t xml:space="preserve">, weboldal) elektronikusan, valamint </w:t>
      </w:r>
      <w:proofErr w:type="gramStart"/>
      <w:r w:rsidRPr="00517708">
        <w:rPr>
          <w:sz w:val="22"/>
        </w:rPr>
        <w:t>székhelyén</w:t>
      </w:r>
      <w:proofErr w:type="gramEnd"/>
      <w:r w:rsidRPr="00517708">
        <w:rPr>
          <w:sz w:val="22"/>
        </w:rPr>
        <w:t xml:space="preserve"> papíralapon a rendezvény megörökítése, népszerűsítése és a nyilvánosság tájékoztatása céljából közzéteszi. A fel</w:t>
      </w:r>
      <w:r>
        <w:rPr>
          <w:sz w:val="22"/>
        </w:rPr>
        <w:t>v</w:t>
      </w:r>
      <w:r w:rsidRPr="00517708">
        <w:rPr>
          <w:sz w:val="22"/>
        </w:rPr>
        <w:t>ételek továbbá az Újbuda Újságban és Újbuda Televízióban is nyilvánosságra kerülhetnek.</w:t>
      </w:r>
    </w:p>
    <w:p w:rsidR="004B43F1" w:rsidRPr="00517708" w:rsidRDefault="004B43F1" w:rsidP="004B43F1">
      <w:pPr>
        <w:spacing w:line="276" w:lineRule="auto"/>
        <w:jc w:val="both"/>
        <w:rPr>
          <w:sz w:val="22"/>
        </w:rPr>
      </w:pPr>
    </w:p>
    <w:p w:rsidR="004B43F1" w:rsidRPr="00517708" w:rsidRDefault="004B43F1" w:rsidP="004B43F1">
      <w:pPr>
        <w:spacing w:line="276" w:lineRule="auto"/>
        <w:jc w:val="both"/>
        <w:rPr>
          <w:sz w:val="22"/>
        </w:rPr>
      </w:pPr>
      <w:r w:rsidRPr="00517708">
        <w:rPr>
          <w:sz w:val="22"/>
        </w:rPr>
        <w:t>A Polgári Törvénykönyvről szóló 2013. évi V. törvény 2:48. §</w:t>
      </w:r>
      <w:proofErr w:type="spellStart"/>
      <w:r w:rsidRPr="00517708">
        <w:rPr>
          <w:sz w:val="22"/>
        </w:rPr>
        <w:t>-a</w:t>
      </w:r>
      <w:proofErr w:type="spellEnd"/>
      <w:r w:rsidRPr="00517708">
        <w:rPr>
          <w:sz w:val="22"/>
        </w:rPr>
        <w:t xml:space="preserve"> szerint:</w:t>
      </w:r>
    </w:p>
    <w:p w:rsidR="004B43F1" w:rsidRPr="00517708" w:rsidRDefault="004B43F1" w:rsidP="004B43F1">
      <w:pPr>
        <w:spacing w:line="276" w:lineRule="auto"/>
        <w:jc w:val="both"/>
        <w:rPr>
          <w:rFonts w:ascii="Cambria" w:hAnsi="Cambria"/>
          <w:i/>
          <w:sz w:val="22"/>
        </w:rPr>
      </w:pPr>
      <w:r w:rsidRPr="00517708">
        <w:rPr>
          <w:rFonts w:ascii="Cambria" w:hAnsi="Cambria"/>
          <w:i/>
          <w:sz w:val="22"/>
        </w:rPr>
        <w:t>(1) Képmás vagy hangfelvétel elkészítéséhez és felhasználásához az érintett személy hozzájárulása szükséges.</w:t>
      </w:r>
    </w:p>
    <w:p w:rsidR="004B43F1" w:rsidRPr="00517708" w:rsidRDefault="004B43F1" w:rsidP="004B43F1">
      <w:pPr>
        <w:spacing w:line="276" w:lineRule="auto"/>
        <w:jc w:val="both"/>
        <w:rPr>
          <w:rFonts w:ascii="Cambria" w:hAnsi="Cambria"/>
          <w:i/>
          <w:sz w:val="22"/>
        </w:rPr>
      </w:pPr>
      <w:r w:rsidRPr="00517708">
        <w:rPr>
          <w:rFonts w:ascii="Cambria" w:hAnsi="Cambria"/>
          <w:i/>
          <w:sz w:val="22"/>
        </w:rPr>
        <w:t>(2) Nincs szükség az érintett hozzájárulására a felvétel elkészítéséhez és az elkészített felvétel felhasználásához tömegfelvétel és nyilvános közéleti szereplésről készült fel</w:t>
      </w:r>
      <w:r>
        <w:rPr>
          <w:rFonts w:ascii="Cambria" w:hAnsi="Cambria"/>
          <w:i/>
          <w:sz w:val="22"/>
        </w:rPr>
        <w:t>vétel esetén.</w:t>
      </w:r>
    </w:p>
    <w:p w:rsidR="004B43F1" w:rsidRPr="00517708" w:rsidRDefault="004B43F1" w:rsidP="004B43F1">
      <w:pPr>
        <w:spacing w:line="276" w:lineRule="auto"/>
        <w:jc w:val="both"/>
        <w:rPr>
          <w:rFonts w:ascii="Cambria" w:hAnsi="Cambria"/>
          <w:i/>
          <w:sz w:val="22"/>
        </w:rPr>
      </w:pPr>
    </w:p>
    <w:p w:rsidR="004B43F1" w:rsidRPr="00517708" w:rsidRDefault="004B43F1" w:rsidP="004B43F1">
      <w:pPr>
        <w:spacing w:line="276" w:lineRule="auto"/>
        <w:jc w:val="both"/>
        <w:rPr>
          <w:iCs/>
          <w:sz w:val="22"/>
        </w:rPr>
      </w:pPr>
      <w:r w:rsidRPr="00517708">
        <w:rPr>
          <w:iCs/>
          <w:sz w:val="22"/>
        </w:rPr>
        <w:t>A</w:t>
      </w:r>
      <w:r>
        <w:rPr>
          <w:iCs/>
          <w:sz w:val="22"/>
        </w:rPr>
        <w:t>z ösztöndíjasok</w:t>
      </w:r>
      <w:r w:rsidRPr="00517708">
        <w:rPr>
          <w:iCs/>
          <w:sz w:val="22"/>
        </w:rPr>
        <w:t xml:space="preserve"> egyedi megjelenítése kapcsán megállapítható, hogy </w:t>
      </w:r>
      <w:r>
        <w:rPr>
          <w:iCs/>
          <w:sz w:val="22"/>
        </w:rPr>
        <w:t>az ösztöndíjat elnyert</w:t>
      </w:r>
      <w:r w:rsidRPr="00517708">
        <w:rPr>
          <w:iCs/>
          <w:sz w:val="22"/>
        </w:rPr>
        <w:t xml:space="preserve"> személyek </w:t>
      </w:r>
      <w:proofErr w:type="gramStart"/>
      <w:r w:rsidRPr="00517708">
        <w:rPr>
          <w:iCs/>
          <w:sz w:val="22"/>
        </w:rPr>
        <w:t>ezen</w:t>
      </w:r>
      <w:proofErr w:type="gramEnd"/>
      <w:r w:rsidRPr="00517708">
        <w:rPr>
          <w:iCs/>
          <w:sz w:val="22"/>
        </w:rPr>
        <w:t xml:space="preserve"> rendezvényeken való megjelenése nyilvános közéleti szereplésnek minősül, ezért az érintettől külön hozzájárulást nem kell beszerezni.</w:t>
      </w:r>
    </w:p>
    <w:p w:rsidR="004B43F1" w:rsidRPr="00517708" w:rsidRDefault="004B43F1" w:rsidP="004B43F1">
      <w:pPr>
        <w:jc w:val="both"/>
        <w:rPr>
          <w:b/>
          <w:smallCaps/>
          <w:sz w:val="22"/>
        </w:rPr>
      </w:pPr>
    </w:p>
    <w:p w:rsidR="004B43F1" w:rsidRPr="00517708" w:rsidRDefault="004B43F1" w:rsidP="004B43F1">
      <w:pPr>
        <w:jc w:val="both"/>
        <w:rPr>
          <w:b/>
          <w:smallCaps/>
          <w:sz w:val="22"/>
        </w:rPr>
      </w:pPr>
      <w:r w:rsidRPr="00517708">
        <w:rPr>
          <w:b/>
          <w:smallCaps/>
          <w:sz w:val="22"/>
        </w:rPr>
        <w:t xml:space="preserve">Az </w:t>
      </w:r>
      <w:proofErr w:type="spellStart"/>
      <w:r w:rsidRPr="00517708">
        <w:rPr>
          <w:b/>
          <w:smallCaps/>
          <w:sz w:val="22"/>
        </w:rPr>
        <w:t>érintetti</w:t>
      </w:r>
      <w:proofErr w:type="spellEnd"/>
      <w:r w:rsidRPr="00517708">
        <w:rPr>
          <w:b/>
          <w:smallCaps/>
          <w:sz w:val="22"/>
        </w:rPr>
        <w:t xml:space="preserve"> joggyakorlásra vonatkozó szabályok:</w:t>
      </w:r>
    </w:p>
    <w:p w:rsidR="004B43F1" w:rsidRPr="00517708" w:rsidRDefault="004B43F1" w:rsidP="004B43F1">
      <w:pPr>
        <w:jc w:val="both"/>
        <w:rPr>
          <w:b/>
          <w:smallCaps/>
          <w:sz w:val="22"/>
        </w:rPr>
      </w:pPr>
      <w:r w:rsidRPr="00517708">
        <w:rPr>
          <w:sz w:val="22"/>
        </w:rPr>
        <w:t>Az Adatkezelő</w:t>
      </w:r>
      <w:r w:rsidRPr="00517708">
        <w:rPr>
          <w:b/>
          <w:i/>
          <w:sz w:val="22"/>
        </w:rPr>
        <w:t xml:space="preserve"> </w:t>
      </w:r>
      <w:r w:rsidRPr="00517708">
        <w:rPr>
          <w:sz w:val="22"/>
        </w:rPr>
        <w:t>tájékoztatja, hogy a GDPR alapján Ön, személyazonosságának igazolását követően az alábbi jogérvényesítési lehetőségekkel élhet jelen adatkezelési folyamat tekintetében:</w:t>
      </w:r>
    </w:p>
    <w:p w:rsidR="004B43F1" w:rsidRPr="00517708" w:rsidRDefault="004B43F1" w:rsidP="004B43F1">
      <w:pPr>
        <w:numPr>
          <w:ilvl w:val="0"/>
          <w:numId w:val="1"/>
        </w:numPr>
        <w:jc w:val="both"/>
        <w:rPr>
          <w:sz w:val="22"/>
        </w:rPr>
      </w:pPr>
      <w:r w:rsidRPr="00517708">
        <w:rPr>
          <w:sz w:val="22"/>
        </w:rPr>
        <w:t>kérheti tájékoztatását személyes adatai kezeléséről,</w:t>
      </w:r>
    </w:p>
    <w:p w:rsidR="004B43F1" w:rsidRPr="00517708" w:rsidRDefault="004B43F1" w:rsidP="004B43F1">
      <w:pPr>
        <w:numPr>
          <w:ilvl w:val="0"/>
          <w:numId w:val="1"/>
        </w:numPr>
        <w:jc w:val="both"/>
        <w:rPr>
          <w:sz w:val="22"/>
        </w:rPr>
      </w:pPr>
      <w:r w:rsidRPr="00517708">
        <w:rPr>
          <w:sz w:val="22"/>
        </w:rPr>
        <w:t>kérheti személyes adatainak helyesbítését,</w:t>
      </w:r>
    </w:p>
    <w:p w:rsidR="004B43F1" w:rsidRPr="00517708" w:rsidRDefault="004B43F1" w:rsidP="004B43F1">
      <w:pPr>
        <w:numPr>
          <w:ilvl w:val="0"/>
          <w:numId w:val="1"/>
        </w:numPr>
        <w:jc w:val="both"/>
        <w:rPr>
          <w:sz w:val="22"/>
        </w:rPr>
      </w:pPr>
      <w:r w:rsidRPr="00517708">
        <w:rPr>
          <w:sz w:val="22"/>
        </w:rPr>
        <w:t>kérheti személyes adatai törlését, amennyiben a GDPR 17. cikk (1) bekezdésében foglalt valamely feltétel fennáll,</w:t>
      </w:r>
    </w:p>
    <w:p w:rsidR="004B43F1" w:rsidRPr="00517708" w:rsidRDefault="004B43F1" w:rsidP="004B43F1">
      <w:pPr>
        <w:numPr>
          <w:ilvl w:val="0"/>
          <w:numId w:val="1"/>
        </w:numPr>
        <w:jc w:val="both"/>
        <w:rPr>
          <w:sz w:val="22"/>
        </w:rPr>
      </w:pPr>
      <w:r w:rsidRPr="00517708">
        <w:rPr>
          <w:sz w:val="22"/>
        </w:rPr>
        <w:t>kérheti személyes adatai kezelésének korlátozását,</w:t>
      </w:r>
      <w:r w:rsidRPr="00517708">
        <w:rPr>
          <w:i/>
          <w:sz w:val="22"/>
        </w:rPr>
        <w:t xml:space="preserve">  </w:t>
      </w:r>
    </w:p>
    <w:p w:rsidR="004B43F1" w:rsidRPr="00517708" w:rsidRDefault="004B43F1" w:rsidP="004B43F1">
      <w:pPr>
        <w:numPr>
          <w:ilvl w:val="0"/>
          <w:numId w:val="1"/>
        </w:numPr>
        <w:jc w:val="both"/>
        <w:rPr>
          <w:sz w:val="22"/>
        </w:rPr>
      </w:pPr>
      <w:r w:rsidRPr="00517708">
        <w:rPr>
          <w:sz w:val="22"/>
        </w:rPr>
        <w:t>tiltakozhat az adatkezelés ellen: Ön jogosult arra, hogy a jogos érdeken, közérdekű vagy közhatalmi jogosítvány gyakorlásának keretében végzett feladat végrehajtásához szükséges adatkezelés ellen tiltakozzon. Amennyiben az adatok kezelése ellen tiltakozik, úgy az adatot az Adatkezelő nem kezeli tovább, kivéve, ha bizonyítja, hogy az adatkezelést olyan kényszerítő erejű jogos okok indokolják, amelyek elsőbbséget élveznek az Ön érdekeivel, jogaival és szabadságaival szemben, vagy amelyek jogi igények előterjesztéséhez, érvényesítéséhez vagy védelméhez kapcsolódnak.</w:t>
      </w:r>
    </w:p>
    <w:p w:rsidR="004B43F1" w:rsidRPr="00517708" w:rsidRDefault="004B43F1" w:rsidP="004B43F1">
      <w:pPr>
        <w:numPr>
          <w:ilvl w:val="0"/>
          <w:numId w:val="1"/>
        </w:numPr>
        <w:jc w:val="both"/>
        <w:rPr>
          <w:sz w:val="22"/>
        </w:rPr>
      </w:pPr>
      <w:r>
        <w:rPr>
          <w:sz w:val="22"/>
        </w:rPr>
        <w:t>j</w:t>
      </w:r>
      <w:r w:rsidRPr="00517708">
        <w:rPr>
          <w:sz w:val="22"/>
        </w:rPr>
        <w:t xml:space="preserve">ogorvoslattal élhet. </w:t>
      </w:r>
    </w:p>
    <w:p w:rsidR="004B43F1" w:rsidRPr="00517708" w:rsidRDefault="004B43F1" w:rsidP="004B43F1">
      <w:pPr>
        <w:jc w:val="both"/>
        <w:rPr>
          <w:sz w:val="22"/>
        </w:rPr>
      </w:pPr>
    </w:p>
    <w:p w:rsidR="004B43F1" w:rsidRPr="00517708" w:rsidRDefault="004B43F1" w:rsidP="004B43F1">
      <w:pPr>
        <w:jc w:val="both"/>
        <w:rPr>
          <w:sz w:val="22"/>
        </w:rPr>
      </w:pPr>
      <w:r w:rsidRPr="00517708">
        <w:rPr>
          <w:sz w:val="22"/>
        </w:rPr>
        <w:t xml:space="preserve">Az </w:t>
      </w:r>
      <w:r w:rsidRPr="00517708">
        <w:rPr>
          <w:b/>
          <w:i/>
          <w:sz w:val="22"/>
        </w:rPr>
        <w:t xml:space="preserve">Adatkezelő </w:t>
      </w:r>
      <w:r w:rsidRPr="00517708">
        <w:rPr>
          <w:sz w:val="22"/>
        </w:rPr>
        <w:t>gondoskodik az adatok biztonságáról, megteszi továbbá mindazon technikai és szervezési intézkedéseket, amelyek a GDPR és az egyéb adat-, és titokvédelmi szabályok érvényre juttatásához szükségesek. Az adatokat védi a jogosulatlan hozzáférés, megváltoztatás, továbbítás, nyilvánosságra hozatal, törlés vagy megsemmisítés, valamint a véletlen megsemmisülés és sérülés ellen.</w:t>
      </w:r>
    </w:p>
    <w:p w:rsidR="004B43F1" w:rsidRPr="00517708" w:rsidRDefault="004B43F1" w:rsidP="004B43F1">
      <w:pPr>
        <w:jc w:val="both"/>
        <w:rPr>
          <w:sz w:val="22"/>
        </w:rPr>
      </w:pPr>
    </w:p>
    <w:p w:rsidR="004B43F1" w:rsidRPr="00517708" w:rsidRDefault="004B43F1" w:rsidP="004B43F1">
      <w:pPr>
        <w:jc w:val="both"/>
        <w:rPr>
          <w:sz w:val="22"/>
        </w:rPr>
      </w:pPr>
      <w:r w:rsidRPr="00517708">
        <w:rPr>
          <w:sz w:val="22"/>
        </w:rPr>
        <w:t>Az Adatkezelő törekszik arra, hogy az Önnek adott tájékoztatás minden esetben, a GDPR által meghatározott szabályok teljesítése mellett is, a lehetőségekhez mérten tömör, átlátható, érthető, könnyen hozzáférhető, világos és közérthető legyen.</w:t>
      </w:r>
    </w:p>
    <w:p w:rsidR="004B43F1" w:rsidRPr="00517708" w:rsidRDefault="004B43F1" w:rsidP="004B43F1">
      <w:pPr>
        <w:jc w:val="both"/>
        <w:rPr>
          <w:sz w:val="22"/>
        </w:rPr>
      </w:pPr>
    </w:p>
    <w:p w:rsidR="004B43F1" w:rsidRPr="00517708" w:rsidRDefault="004B43F1" w:rsidP="004B43F1">
      <w:pPr>
        <w:jc w:val="both"/>
        <w:rPr>
          <w:sz w:val="22"/>
        </w:rPr>
      </w:pPr>
      <w:r w:rsidRPr="00517708">
        <w:rPr>
          <w:sz w:val="22"/>
        </w:rPr>
        <w:t xml:space="preserve">Kérelmét – személyes adatokkal kapcsolatos kérelem – elsősorban írásban terjesztheti be az </w:t>
      </w:r>
      <w:r w:rsidRPr="005E0217">
        <w:rPr>
          <w:sz w:val="22"/>
        </w:rPr>
        <w:t>Adatkezelőnek</w:t>
      </w:r>
      <w:r w:rsidRPr="00517708">
        <w:rPr>
          <w:sz w:val="22"/>
        </w:rPr>
        <w:t xml:space="preserve"> címzett, jelen tájékoztatóban feltüntetett elérhetőségén. Az igényt munkatársunk </w:t>
      </w:r>
      <w:r w:rsidRPr="00517708">
        <w:rPr>
          <w:sz w:val="22"/>
        </w:rPr>
        <w:lastRenderedPageBreak/>
        <w:t>rögzíti és a kérelem beérkezésétől számított legkésőbb egy hónapon belül tájékoztatjuk Önt kérelmével kapcsolatosan. Ezt a határidőt maximum további két hónappal hosszabbíthatjuk meg, ha a kérelem összetettsége vagy az aktuálisan kezelt kérelmek száma ezt indokolja, ellenben erről a kérelem kézhezvételétől számított egy hónapon belül, elektronikus úton tájékoztatjuk.</w:t>
      </w:r>
    </w:p>
    <w:p w:rsidR="004B43F1" w:rsidRPr="00517708" w:rsidRDefault="004B43F1" w:rsidP="004B43F1">
      <w:pPr>
        <w:jc w:val="both"/>
        <w:rPr>
          <w:sz w:val="22"/>
        </w:rPr>
      </w:pPr>
    </w:p>
    <w:p w:rsidR="004B43F1" w:rsidRPr="00517708" w:rsidRDefault="004B43F1" w:rsidP="004B43F1">
      <w:pPr>
        <w:jc w:val="both"/>
        <w:rPr>
          <w:sz w:val="22"/>
        </w:rPr>
      </w:pPr>
      <w:r w:rsidRPr="00517708">
        <w:rPr>
          <w:sz w:val="22"/>
        </w:rPr>
        <w:t xml:space="preserve">Amennyiben nem intézkedünk, a kérelmére vagy az intézkedésünket nem fogadja el, úgy jogorvoslattal élhet. Adatkezelési </w:t>
      </w:r>
      <w:proofErr w:type="gramStart"/>
      <w:r w:rsidRPr="00517708">
        <w:rPr>
          <w:sz w:val="22"/>
        </w:rPr>
        <w:t>eljárásunkkal</w:t>
      </w:r>
      <w:proofErr w:type="gramEnd"/>
      <w:r w:rsidRPr="00517708">
        <w:rPr>
          <w:sz w:val="22"/>
        </w:rPr>
        <w:t xml:space="preserve"> kapcsolatos panasszal</w:t>
      </w:r>
      <w:r>
        <w:rPr>
          <w:sz w:val="22"/>
        </w:rPr>
        <w:t>,</w:t>
      </w:r>
      <w:r w:rsidRPr="00517708">
        <w:rPr>
          <w:sz w:val="22"/>
        </w:rPr>
        <w:t xml:space="preserve"> Ön fordulhat a Nemzeti Adatvédelmi és Információszabadság Hatósághoz vagy a lakóhelye, vagy tartózkodási helye szerinti Törvényszékhez. </w:t>
      </w:r>
    </w:p>
    <w:p w:rsidR="004B43F1" w:rsidRPr="00517708" w:rsidRDefault="004B43F1" w:rsidP="004B43F1">
      <w:pPr>
        <w:jc w:val="both"/>
        <w:rPr>
          <w:sz w:val="22"/>
        </w:rPr>
      </w:pPr>
    </w:p>
    <w:p w:rsidR="004B43F1" w:rsidRPr="00517708" w:rsidRDefault="004B43F1" w:rsidP="004B43F1">
      <w:pPr>
        <w:jc w:val="both"/>
        <w:rPr>
          <w:sz w:val="22"/>
        </w:rPr>
      </w:pPr>
      <w:r w:rsidRPr="00517708">
        <w:rPr>
          <w:sz w:val="22"/>
        </w:rPr>
        <w:t>Felhívjuk azonban a figyelmét, hogy a Nemzeti Adatvédelmi és Információszabadság Hatóság gyakorlata alapján panaszát akkor fogadja be a Hatóság, hogy ha előbb az Adatkezelőhöz, esetünkben tehát hozzánk fordult, de nem intézkedtünk a kérelmére vagy az intézkedésünket nem fogadta el. Javasoljuk ezért, hogy először az Önkormányzattal</w:t>
      </w:r>
      <w:r w:rsidRPr="00517708">
        <w:rPr>
          <w:sz w:val="22"/>
          <w:vertAlign w:val="superscript"/>
        </w:rPr>
        <w:t xml:space="preserve"> </w:t>
      </w:r>
      <w:r w:rsidRPr="00517708">
        <w:rPr>
          <w:sz w:val="22"/>
        </w:rPr>
        <w:t>vegye fel a kapcsolatot!</w:t>
      </w:r>
    </w:p>
    <w:p w:rsidR="004B43F1" w:rsidRPr="00517708" w:rsidRDefault="004B43F1" w:rsidP="004B43F1">
      <w:pPr>
        <w:rPr>
          <w:sz w:val="22"/>
        </w:rPr>
      </w:pPr>
    </w:p>
    <w:p w:rsidR="004B43F1" w:rsidRDefault="004B43F1" w:rsidP="004B43F1"/>
    <w:p w:rsidR="004B43F1" w:rsidRDefault="004B43F1" w:rsidP="004B43F1"/>
    <w:p w:rsidR="004B43F1" w:rsidRDefault="004B43F1"/>
    <w:sectPr w:rsidR="004B43F1" w:rsidSect="00FE6599">
      <w:pgSz w:w="11906" w:h="16838" w:code="9"/>
      <w:pgMar w:top="1077" w:right="1418" w:bottom="1077"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045"/>
    <w:multiLevelType w:val="hybridMultilevel"/>
    <w:tmpl w:val="7C88DF4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4676B39"/>
    <w:multiLevelType w:val="hybridMultilevel"/>
    <w:tmpl w:val="89AE70F2"/>
    <w:lvl w:ilvl="0" w:tplc="1CA0765E">
      <w:start w:val="201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9932866"/>
    <w:multiLevelType w:val="hybridMultilevel"/>
    <w:tmpl w:val="E3B2AE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E893BCE"/>
    <w:multiLevelType w:val="hybridMultilevel"/>
    <w:tmpl w:val="1DE2DA44"/>
    <w:lvl w:ilvl="0" w:tplc="C74A205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BBB6308"/>
    <w:multiLevelType w:val="hybridMultilevel"/>
    <w:tmpl w:val="E63C0D06"/>
    <w:lvl w:ilvl="0" w:tplc="7FF2CD7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BD6"/>
    <w:rsid w:val="00006C47"/>
    <w:rsid w:val="000132A2"/>
    <w:rsid w:val="0002785C"/>
    <w:rsid w:val="000401D2"/>
    <w:rsid w:val="000571D2"/>
    <w:rsid w:val="00090595"/>
    <w:rsid w:val="000C3A71"/>
    <w:rsid w:val="000C3FC7"/>
    <w:rsid w:val="0010346B"/>
    <w:rsid w:val="00245F6B"/>
    <w:rsid w:val="002A0E64"/>
    <w:rsid w:val="002E2CD6"/>
    <w:rsid w:val="003953E6"/>
    <w:rsid w:val="003A6F0C"/>
    <w:rsid w:val="003E1D0E"/>
    <w:rsid w:val="0048203C"/>
    <w:rsid w:val="004B43F1"/>
    <w:rsid w:val="00541E47"/>
    <w:rsid w:val="005C2BD6"/>
    <w:rsid w:val="005C33B2"/>
    <w:rsid w:val="00666FCF"/>
    <w:rsid w:val="00705057"/>
    <w:rsid w:val="00720667"/>
    <w:rsid w:val="0074555A"/>
    <w:rsid w:val="00752C78"/>
    <w:rsid w:val="00791CE8"/>
    <w:rsid w:val="007C7112"/>
    <w:rsid w:val="0081723A"/>
    <w:rsid w:val="00845379"/>
    <w:rsid w:val="008B2464"/>
    <w:rsid w:val="008E0836"/>
    <w:rsid w:val="00910E9E"/>
    <w:rsid w:val="009340E0"/>
    <w:rsid w:val="009B58F3"/>
    <w:rsid w:val="009D7291"/>
    <w:rsid w:val="00AF76B3"/>
    <w:rsid w:val="00B468A7"/>
    <w:rsid w:val="00B62DB1"/>
    <w:rsid w:val="00BA46A5"/>
    <w:rsid w:val="00C13CCD"/>
    <w:rsid w:val="00C373F9"/>
    <w:rsid w:val="00C94C8E"/>
    <w:rsid w:val="00DA5603"/>
    <w:rsid w:val="00DB0B22"/>
    <w:rsid w:val="00DB5718"/>
    <w:rsid w:val="00E14EB2"/>
    <w:rsid w:val="00E278C7"/>
    <w:rsid w:val="00EC26A9"/>
    <w:rsid w:val="00EE4E1C"/>
    <w:rsid w:val="00F105C0"/>
    <w:rsid w:val="00FE6599"/>
    <w:rsid w:val="00FF5B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5C2BD6"/>
  </w:style>
  <w:style w:type="paragraph" w:styleId="Cmsor4">
    <w:name w:val="heading 4"/>
    <w:basedOn w:val="Norml"/>
    <w:next w:val="Norml"/>
    <w:link w:val="Cmsor4Char"/>
    <w:qFormat/>
    <w:rsid w:val="005C2BD6"/>
    <w:pPr>
      <w:keepNext/>
      <w:outlineLvl w:val="3"/>
    </w:pPr>
    <w:rPr>
      <w:b/>
      <w:sz w:val="22"/>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fej">
    <w:name w:val="header"/>
    <w:basedOn w:val="Norml"/>
    <w:link w:val="lfejChar"/>
    <w:rsid w:val="005C2BD6"/>
    <w:pPr>
      <w:tabs>
        <w:tab w:val="center" w:pos="4536"/>
        <w:tab w:val="right" w:pos="9072"/>
      </w:tabs>
    </w:pPr>
  </w:style>
  <w:style w:type="paragraph" w:styleId="Szvegtrzsbehzssal">
    <w:name w:val="Body Text Indent"/>
    <w:basedOn w:val="Norml"/>
    <w:rsid w:val="005C2BD6"/>
    <w:pPr>
      <w:ind w:left="7371"/>
      <w:jc w:val="center"/>
    </w:pPr>
    <w:rPr>
      <w:b/>
      <w:sz w:val="28"/>
    </w:rPr>
  </w:style>
  <w:style w:type="paragraph" w:customStyle="1" w:styleId="Norml0">
    <w:name w:val="Norml"/>
    <w:rsid w:val="005C2BD6"/>
    <w:pPr>
      <w:autoSpaceDE w:val="0"/>
      <w:autoSpaceDN w:val="0"/>
      <w:adjustRightInd w:val="0"/>
    </w:pPr>
    <w:rPr>
      <w:rFonts w:ascii="MS Sans Serif" w:hAnsi="MS Sans Serif"/>
      <w:sz w:val="24"/>
      <w:szCs w:val="24"/>
    </w:rPr>
  </w:style>
  <w:style w:type="character" w:styleId="Jegyzethivatkozs">
    <w:name w:val="annotation reference"/>
    <w:semiHidden/>
    <w:rsid w:val="00FF5BC0"/>
    <w:rPr>
      <w:sz w:val="16"/>
      <w:szCs w:val="16"/>
    </w:rPr>
  </w:style>
  <w:style w:type="paragraph" w:styleId="Jegyzetszveg">
    <w:name w:val="annotation text"/>
    <w:basedOn w:val="Norml"/>
    <w:semiHidden/>
    <w:rsid w:val="00FF5BC0"/>
  </w:style>
  <w:style w:type="paragraph" w:styleId="Megjegyzstrgya">
    <w:name w:val="annotation subject"/>
    <w:basedOn w:val="Jegyzetszveg"/>
    <w:next w:val="Jegyzetszveg"/>
    <w:semiHidden/>
    <w:rsid w:val="00FF5BC0"/>
    <w:rPr>
      <w:b/>
      <w:bCs/>
    </w:rPr>
  </w:style>
  <w:style w:type="paragraph" w:styleId="Buborkszveg">
    <w:name w:val="Balloon Text"/>
    <w:basedOn w:val="Norml"/>
    <w:semiHidden/>
    <w:rsid w:val="00FF5BC0"/>
    <w:rPr>
      <w:rFonts w:ascii="Tahoma" w:hAnsi="Tahoma" w:cs="Tahoma"/>
      <w:sz w:val="16"/>
      <w:szCs w:val="16"/>
    </w:rPr>
  </w:style>
  <w:style w:type="character" w:customStyle="1" w:styleId="Cmsor4Char">
    <w:name w:val="Címsor 4 Char"/>
    <w:link w:val="Cmsor4"/>
    <w:rsid w:val="00B62DB1"/>
    <w:rPr>
      <w:b/>
      <w:sz w:val="22"/>
    </w:rPr>
  </w:style>
  <w:style w:type="character" w:customStyle="1" w:styleId="lfejChar">
    <w:name w:val="Élőfej Char"/>
    <w:link w:val="lfej"/>
    <w:rsid w:val="00B62DB1"/>
  </w:style>
  <w:style w:type="table" w:styleId="Rcsostblzat">
    <w:name w:val="Table Grid"/>
    <w:basedOn w:val="Normltblzat"/>
    <w:uiPriority w:val="59"/>
    <w:rsid w:val="004B43F1"/>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Bulleted List,Listaszerű bekezdés1"/>
    <w:basedOn w:val="Norml"/>
    <w:link w:val="ListaszerbekezdsChar"/>
    <w:uiPriority w:val="34"/>
    <w:qFormat/>
    <w:rsid w:val="004B43F1"/>
    <w:pPr>
      <w:ind w:left="720"/>
      <w:contextualSpacing/>
    </w:pPr>
  </w:style>
  <w:style w:type="character" w:styleId="Hiperhivatkozs">
    <w:name w:val="Hyperlink"/>
    <w:uiPriority w:val="99"/>
    <w:unhideWhenUsed/>
    <w:rsid w:val="004B43F1"/>
    <w:rPr>
      <w:color w:val="0563C1"/>
      <w:u w:val="single"/>
    </w:rPr>
  </w:style>
  <w:style w:type="character" w:customStyle="1" w:styleId="ListaszerbekezdsChar">
    <w:name w:val="Listaszerű bekezdés Char"/>
    <w:aliases w:val="List Paragraph à moi Char,Bulleted List Char,Listaszerű bekezdés1 Char"/>
    <w:link w:val="Listaszerbekezds"/>
    <w:uiPriority w:val="34"/>
    <w:locked/>
    <w:rsid w:val="004B43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5C2BD6"/>
  </w:style>
  <w:style w:type="paragraph" w:styleId="Cmsor4">
    <w:name w:val="heading 4"/>
    <w:basedOn w:val="Norml"/>
    <w:next w:val="Norml"/>
    <w:link w:val="Cmsor4Char"/>
    <w:qFormat/>
    <w:rsid w:val="005C2BD6"/>
    <w:pPr>
      <w:keepNext/>
      <w:outlineLvl w:val="3"/>
    </w:pPr>
    <w:rPr>
      <w:b/>
      <w:sz w:val="22"/>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fej">
    <w:name w:val="header"/>
    <w:basedOn w:val="Norml"/>
    <w:link w:val="lfejChar"/>
    <w:rsid w:val="005C2BD6"/>
    <w:pPr>
      <w:tabs>
        <w:tab w:val="center" w:pos="4536"/>
        <w:tab w:val="right" w:pos="9072"/>
      </w:tabs>
    </w:pPr>
  </w:style>
  <w:style w:type="paragraph" w:styleId="Szvegtrzsbehzssal">
    <w:name w:val="Body Text Indent"/>
    <w:basedOn w:val="Norml"/>
    <w:rsid w:val="005C2BD6"/>
    <w:pPr>
      <w:ind w:left="7371"/>
      <w:jc w:val="center"/>
    </w:pPr>
    <w:rPr>
      <w:b/>
      <w:sz w:val="28"/>
    </w:rPr>
  </w:style>
  <w:style w:type="paragraph" w:customStyle="1" w:styleId="Norml0">
    <w:name w:val="Norml"/>
    <w:rsid w:val="005C2BD6"/>
    <w:pPr>
      <w:autoSpaceDE w:val="0"/>
      <w:autoSpaceDN w:val="0"/>
      <w:adjustRightInd w:val="0"/>
    </w:pPr>
    <w:rPr>
      <w:rFonts w:ascii="MS Sans Serif" w:hAnsi="MS Sans Serif"/>
      <w:sz w:val="24"/>
      <w:szCs w:val="24"/>
    </w:rPr>
  </w:style>
  <w:style w:type="character" w:styleId="Jegyzethivatkozs">
    <w:name w:val="annotation reference"/>
    <w:semiHidden/>
    <w:rsid w:val="00FF5BC0"/>
    <w:rPr>
      <w:sz w:val="16"/>
      <w:szCs w:val="16"/>
    </w:rPr>
  </w:style>
  <w:style w:type="paragraph" w:styleId="Jegyzetszveg">
    <w:name w:val="annotation text"/>
    <w:basedOn w:val="Norml"/>
    <w:semiHidden/>
    <w:rsid w:val="00FF5BC0"/>
  </w:style>
  <w:style w:type="paragraph" w:styleId="Megjegyzstrgya">
    <w:name w:val="annotation subject"/>
    <w:basedOn w:val="Jegyzetszveg"/>
    <w:next w:val="Jegyzetszveg"/>
    <w:semiHidden/>
    <w:rsid w:val="00FF5BC0"/>
    <w:rPr>
      <w:b/>
      <w:bCs/>
    </w:rPr>
  </w:style>
  <w:style w:type="paragraph" w:styleId="Buborkszveg">
    <w:name w:val="Balloon Text"/>
    <w:basedOn w:val="Norml"/>
    <w:semiHidden/>
    <w:rsid w:val="00FF5BC0"/>
    <w:rPr>
      <w:rFonts w:ascii="Tahoma" w:hAnsi="Tahoma" w:cs="Tahoma"/>
      <w:sz w:val="16"/>
      <w:szCs w:val="16"/>
    </w:rPr>
  </w:style>
  <w:style w:type="character" w:customStyle="1" w:styleId="Cmsor4Char">
    <w:name w:val="Címsor 4 Char"/>
    <w:link w:val="Cmsor4"/>
    <w:rsid w:val="00B62DB1"/>
    <w:rPr>
      <w:b/>
      <w:sz w:val="22"/>
    </w:rPr>
  </w:style>
  <w:style w:type="character" w:customStyle="1" w:styleId="lfejChar">
    <w:name w:val="Élőfej Char"/>
    <w:link w:val="lfej"/>
    <w:rsid w:val="00B62DB1"/>
  </w:style>
  <w:style w:type="table" w:styleId="Rcsostblzat">
    <w:name w:val="Table Grid"/>
    <w:basedOn w:val="Normltblzat"/>
    <w:uiPriority w:val="59"/>
    <w:rsid w:val="004B43F1"/>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Bulleted List,Listaszerű bekezdés1"/>
    <w:basedOn w:val="Norml"/>
    <w:link w:val="ListaszerbekezdsChar"/>
    <w:uiPriority w:val="34"/>
    <w:qFormat/>
    <w:rsid w:val="004B43F1"/>
    <w:pPr>
      <w:ind w:left="720"/>
      <w:contextualSpacing/>
    </w:pPr>
  </w:style>
  <w:style w:type="character" w:styleId="Hiperhivatkozs">
    <w:name w:val="Hyperlink"/>
    <w:uiPriority w:val="99"/>
    <w:unhideWhenUsed/>
    <w:rsid w:val="004B43F1"/>
    <w:rPr>
      <w:color w:val="0563C1"/>
      <w:u w:val="single"/>
    </w:rPr>
  </w:style>
  <w:style w:type="character" w:customStyle="1" w:styleId="ListaszerbekezdsChar">
    <w:name w:val="Listaszerű bekezdés Char"/>
    <w:aliases w:val="List Paragraph à moi Char,Bulleted List Char,Listaszerű bekezdés1 Char"/>
    <w:link w:val="Listaszerbekezds"/>
    <w:uiPriority w:val="34"/>
    <w:locked/>
    <w:rsid w:val="004B4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2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dpr@ujbuda.hu" TargetMode="External"/><Relationship Id="rId3" Type="http://schemas.openxmlformats.org/officeDocument/2006/relationships/styles" Target="styles.xml"/><Relationship Id="rId7" Type="http://schemas.openxmlformats.org/officeDocument/2006/relationships/hyperlink" Target="http://www.ujbuda.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C9AE2-6BAB-4C48-8D71-9E751D9B7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2348</Words>
  <Characters>16203</Characters>
  <Application>Microsoft Office Word</Application>
  <DocSecurity>0</DocSecurity>
  <Lines>135</Lines>
  <Paragraphs>37</Paragraphs>
  <ScaleCrop>false</ScaleCrop>
  <HeadingPairs>
    <vt:vector size="2" baseType="variant">
      <vt:variant>
        <vt:lpstr>Cím</vt:lpstr>
      </vt:variant>
      <vt:variant>
        <vt:i4>1</vt:i4>
      </vt:variant>
    </vt:vector>
  </HeadingPairs>
  <TitlesOfParts>
    <vt:vector size="1" baseType="lpstr">
      <vt:lpstr>PÁLYÁZATI FELHÍVÁS</vt:lpstr>
    </vt:vector>
  </TitlesOfParts>
  <Company>Budapest Főváros XI. kerület Újbuda Önkormányzat</Company>
  <LinksUpToDate>false</LinksUpToDate>
  <CharactersWithSpaces>18514</CharactersWithSpaces>
  <SharedDoc>false</SharedDoc>
  <HLinks>
    <vt:vector size="12" baseType="variant">
      <vt:variant>
        <vt:i4>2293761</vt:i4>
      </vt:variant>
      <vt:variant>
        <vt:i4>3</vt:i4>
      </vt:variant>
      <vt:variant>
        <vt:i4>0</vt:i4>
      </vt:variant>
      <vt:variant>
        <vt:i4>5</vt:i4>
      </vt:variant>
      <vt:variant>
        <vt:lpwstr>mailto:gdpr@ujbuda.hu</vt:lpwstr>
      </vt:variant>
      <vt:variant>
        <vt:lpwstr/>
      </vt:variant>
      <vt:variant>
        <vt:i4>196678</vt:i4>
      </vt:variant>
      <vt:variant>
        <vt:i4>0</vt:i4>
      </vt:variant>
      <vt:variant>
        <vt:i4>0</vt:i4>
      </vt:variant>
      <vt:variant>
        <vt:i4>5</vt:i4>
      </vt:variant>
      <vt:variant>
        <vt:lpwstr>http://www.ujbuda.hu/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PÁLYÁZATI FELHÍVÁS</dc:title>
  <dc:creator>EsekL</dc:creator>
  <cp:lastModifiedBy>Image</cp:lastModifiedBy>
  <cp:revision>2</cp:revision>
  <cp:lastPrinted>2021-05-27T09:22:00Z</cp:lastPrinted>
  <dcterms:created xsi:type="dcterms:W3CDTF">2021-06-02T09:03:00Z</dcterms:created>
  <dcterms:modified xsi:type="dcterms:W3CDTF">2021-06-02T09:03:00Z</dcterms:modified>
</cp:coreProperties>
</file>