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7B6" w:rsidRPr="00517708" w:rsidRDefault="00E467B6" w:rsidP="00E467B6">
      <w:pPr>
        <w:keepNext/>
        <w:keepLines/>
        <w:numPr>
          <w:ilvl w:val="1"/>
          <w:numId w:val="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EECE1" w:themeFill="background2"/>
        <w:jc w:val="center"/>
        <w:outlineLvl w:val="1"/>
        <w:rPr>
          <w:rFonts w:ascii="Times New Roman" w:eastAsia="Times New Roman" w:hAnsi="Times New Roman"/>
          <w:b/>
          <w:bCs/>
          <w:smallCaps/>
        </w:rPr>
      </w:pPr>
      <w:bookmarkStart w:id="0" w:name="_GoBack"/>
      <w:bookmarkEnd w:id="0"/>
      <w:r w:rsidRPr="00517708">
        <w:rPr>
          <w:rFonts w:ascii="Times New Roman" w:eastAsia="Times New Roman" w:hAnsi="Times New Roman"/>
          <w:b/>
          <w:bCs/>
          <w:smallCaps/>
        </w:rPr>
        <w:t xml:space="preserve">ADATKEZELÉSI TÁJÉKOZTATÓ </w:t>
      </w:r>
      <w:r>
        <w:rPr>
          <w:rFonts w:ascii="Times New Roman" w:eastAsia="Times New Roman" w:hAnsi="Times New Roman"/>
          <w:b/>
          <w:bCs/>
          <w:color w:val="000000"/>
          <w:lang w:eastAsia="hu-HU"/>
        </w:rPr>
        <w:t>ÚJBUDA DIÁKSPORT FESZTIVÁL LOGÓ PÁLYÁZATHOZ</w:t>
      </w:r>
      <w:r>
        <w:rPr>
          <w:rFonts w:ascii="Times New Roman" w:eastAsia="Times New Roman" w:hAnsi="Times New Roman"/>
          <w:b/>
          <w:bCs/>
          <w:smallCaps/>
        </w:rPr>
        <w:t xml:space="preserve"> KAPCSOLÓDÓ ADATKEZELÉS</w:t>
      </w:r>
      <w:r w:rsidRPr="00517708">
        <w:rPr>
          <w:rFonts w:ascii="Times New Roman" w:eastAsia="Times New Roman" w:hAnsi="Times New Roman"/>
          <w:b/>
          <w:bCs/>
          <w:smallCaps/>
        </w:rPr>
        <w:t>RŐL</w:t>
      </w:r>
    </w:p>
    <w:p w:rsidR="00E467B6" w:rsidRPr="005F2FB7" w:rsidRDefault="00E467B6" w:rsidP="00E467B6">
      <w:pPr>
        <w:jc w:val="both"/>
        <w:rPr>
          <w:rFonts w:ascii="Times New Roman" w:hAnsi="Times New Roman" w:cs="Times New Roman"/>
          <w:sz w:val="24"/>
          <w:szCs w:val="24"/>
        </w:rPr>
      </w:pPr>
      <w:proofErr w:type="gramStart"/>
      <w:r w:rsidRPr="005F2FB7">
        <w:rPr>
          <w:rFonts w:ascii="Times New Roman" w:hAnsi="Times New Roman" w:cs="Times New Roman"/>
          <w:sz w:val="24"/>
          <w:szCs w:val="24"/>
        </w:rPr>
        <w:t xml:space="preserve">A </w:t>
      </w:r>
      <w:r w:rsidRPr="005F2FB7">
        <w:rPr>
          <w:rFonts w:ascii="Times New Roman" w:eastAsia="Times New Roman" w:hAnsi="Times New Roman" w:cs="Times New Roman"/>
          <w:b/>
          <w:bCs/>
          <w:color w:val="000000"/>
          <w:sz w:val="24"/>
          <w:szCs w:val="24"/>
          <w:lang w:eastAsia="hu-HU"/>
        </w:rPr>
        <w:t>Budapest Főváros XI. Kerület Újbuda Önkormányzata</w:t>
      </w:r>
      <w:r w:rsidRPr="005F2FB7">
        <w:rPr>
          <w:rFonts w:ascii="Times New Roman" w:hAnsi="Times New Roman" w:cs="Times New Roman"/>
          <w:b/>
          <w:bCs/>
          <w:sz w:val="24"/>
          <w:szCs w:val="24"/>
        </w:rPr>
        <w:t xml:space="preserve"> </w:t>
      </w:r>
      <w:r w:rsidRPr="005F2FB7">
        <w:rPr>
          <w:rFonts w:ascii="Times New Roman" w:hAnsi="Times New Roman" w:cs="Times New Roman"/>
          <w:sz w:val="24"/>
          <w:szCs w:val="24"/>
        </w:rPr>
        <w:t>(a továbbiakban: Önkormányzat/Adatkezelő) az Európai Parlament és a Tanács (EU) 2016/679 rendelete (2016. április 27.) a természetes személyeknek a személyes adatok kezelése tekintetében történő védelméről és az ilyen adatok szabad áramlásáról, valamint a 95/46/EK irányelv hatályon kívül helyezéséről (általános adatvédelmi rendelet, a továbbiakban GDPR/Rendelet) előírásai szerint ezúton tájékoztatja Önt, mint érintettet jelen tájékoztatóval és folyamatleírással az Ön személyes adatai kezelésével kapcsolatos minden tényről.</w:t>
      </w:r>
      <w:proofErr w:type="gramEnd"/>
      <w:r w:rsidRPr="005F2FB7">
        <w:rPr>
          <w:rFonts w:ascii="Times New Roman" w:hAnsi="Times New Roman" w:cs="Times New Roman"/>
          <w:sz w:val="24"/>
          <w:szCs w:val="24"/>
        </w:rPr>
        <w:t xml:space="preserve"> </w:t>
      </w:r>
    </w:p>
    <w:p w:rsidR="00E467B6" w:rsidRPr="005F2FB7" w:rsidRDefault="00E467B6" w:rsidP="00E467B6">
      <w:pPr>
        <w:spacing w:after="160"/>
        <w:jc w:val="both"/>
        <w:rPr>
          <w:rFonts w:ascii="Times New Roman" w:eastAsia="Calibri" w:hAnsi="Times New Roman" w:cs="Times New Roman"/>
          <w:b/>
          <w:sz w:val="24"/>
          <w:szCs w:val="24"/>
        </w:rPr>
      </w:pPr>
      <w:r w:rsidRPr="005F2FB7">
        <w:rPr>
          <w:rFonts w:ascii="Times New Roman" w:eastAsia="Calibri" w:hAnsi="Times New Roman" w:cs="Times New Roman"/>
          <w:b/>
          <w:sz w:val="24"/>
          <w:szCs w:val="24"/>
        </w:rPr>
        <w:t xml:space="preserve">Az Adatkezelő pontos megnevezése, elérhetőségei: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539"/>
        <w:gridCol w:w="5517"/>
      </w:tblGrid>
      <w:tr w:rsidR="00E467B6" w:rsidRPr="005F2FB7" w:rsidTr="003175AF">
        <w:trPr>
          <w:tblCellSpacing w:w="0" w:type="dxa"/>
        </w:trPr>
        <w:tc>
          <w:tcPr>
            <w:tcW w:w="3539" w:type="dxa"/>
            <w:tcBorders>
              <w:top w:val="outset" w:sz="6" w:space="0" w:color="auto"/>
              <w:left w:val="outset" w:sz="6" w:space="0" w:color="auto"/>
              <w:bottom w:val="outset" w:sz="6" w:space="0" w:color="auto"/>
              <w:right w:val="outset" w:sz="6" w:space="0" w:color="auto"/>
            </w:tcBorders>
            <w:shd w:val="clear" w:color="auto" w:fill="FFFFFF"/>
            <w:hideMark/>
          </w:tcPr>
          <w:p w:rsidR="00E467B6" w:rsidRPr="005F2FB7" w:rsidRDefault="00E467B6" w:rsidP="003175AF">
            <w:pPr>
              <w:jc w:val="both"/>
              <w:rPr>
                <w:rFonts w:ascii="Times New Roman" w:hAnsi="Times New Roman" w:cs="Times New Roman"/>
                <w:sz w:val="24"/>
                <w:szCs w:val="24"/>
              </w:rPr>
            </w:pPr>
            <w:r w:rsidRPr="005F2FB7">
              <w:rPr>
                <w:rFonts w:ascii="Times New Roman" w:hAnsi="Times New Roman" w:cs="Times New Roman"/>
                <w:sz w:val="24"/>
                <w:szCs w:val="24"/>
              </w:rPr>
              <w:t>Adatkezelő neve:</w:t>
            </w:r>
          </w:p>
        </w:tc>
        <w:tc>
          <w:tcPr>
            <w:tcW w:w="5517" w:type="dxa"/>
            <w:tcBorders>
              <w:top w:val="outset" w:sz="6" w:space="0" w:color="auto"/>
              <w:left w:val="outset" w:sz="6" w:space="0" w:color="auto"/>
              <w:bottom w:val="outset" w:sz="6" w:space="0" w:color="auto"/>
              <w:right w:val="outset" w:sz="6" w:space="0" w:color="auto"/>
            </w:tcBorders>
            <w:shd w:val="clear" w:color="auto" w:fill="FFFFFF"/>
            <w:hideMark/>
          </w:tcPr>
          <w:p w:rsidR="00E467B6" w:rsidRPr="005F2FB7" w:rsidRDefault="00E467B6" w:rsidP="003175AF">
            <w:pPr>
              <w:jc w:val="both"/>
              <w:rPr>
                <w:rFonts w:ascii="Times New Roman" w:hAnsi="Times New Roman" w:cs="Times New Roman"/>
                <w:sz w:val="24"/>
                <w:szCs w:val="24"/>
              </w:rPr>
            </w:pPr>
            <w:r w:rsidRPr="005F2FB7">
              <w:rPr>
                <w:rFonts w:ascii="Times New Roman" w:hAnsi="Times New Roman" w:cs="Times New Roman"/>
                <w:sz w:val="24"/>
                <w:szCs w:val="24"/>
              </w:rPr>
              <w:t>Budapest Főváros XI. Kerület Újbuda Önkormányzata</w:t>
            </w:r>
          </w:p>
        </w:tc>
      </w:tr>
      <w:tr w:rsidR="00E467B6" w:rsidRPr="005F2FB7" w:rsidTr="003175AF">
        <w:trPr>
          <w:tblCellSpacing w:w="0" w:type="dxa"/>
        </w:trPr>
        <w:tc>
          <w:tcPr>
            <w:tcW w:w="3539" w:type="dxa"/>
            <w:tcBorders>
              <w:top w:val="outset" w:sz="6" w:space="0" w:color="auto"/>
              <w:left w:val="outset" w:sz="6" w:space="0" w:color="auto"/>
              <w:bottom w:val="outset" w:sz="6" w:space="0" w:color="auto"/>
              <w:right w:val="outset" w:sz="6" w:space="0" w:color="auto"/>
            </w:tcBorders>
            <w:shd w:val="clear" w:color="auto" w:fill="FFFFFF"/>
            <w:hideMark/>
          </w:tcPr>
          <w:p w:rsidR="00E467B6" w:rsidRPr="005F2FB7" w:rsidRDefault="00E467B6" w:rsidP="003175AF">
            <w:pPr>
              <w:jc w:val="both"/>
              <w:rPr>
                <w:rFonts w:ascii="Times New Roman" w:hAnsi="Times New Roman" w:cs="Times New Roman"/>
                <w:sz w:val="24"/>
                <w:szCs w:val="24"/>
              </w:rPr>
            </w:pPr>
            <w:r w:rsidRPr="005F2FB7">
              <w:rPr>
                <w:rFonts w:ascii="Times New Roman" w:hAnsi="Times New Roman" w:cs="Times New Roman"/>
                <w:sz w:val="24"/>
                <w:szCs w:val="24"/>
              </w:rPr>
              <w:t>Székhely:</w:t>
            </w:r>
          </w:p>
        </w:tc>
        <w:tc>
          <w:tcPr>
            <w:tcW w:w="5517" w:type="dxa"/>
            <w:tcBorders>
              <w:top w:val="outset" w:sz="6" w:space="0" w:color="auto"/>
              <w:left w:val="outset" w:sz="6" w:space="0" w:color="auto"/>
              <w:bottom w:val="outset" w:sz="6" w:space="0" w:color="auto"/>
              <w:right w:val="outset" w:sz="6" w:space="0" w:color="auto"/>
            </w:tcBorders>
            <w:shd w:val="clear" w:color="auto" w:fill="FFFFFF"/>
            <w:hideMark/>
          </w:tcPr>
          <w:p w:rsidR="00E467B6" w:rsidRPr="005F2FB7" w:rsidRDefault="00E467B6" w:rsidP="003175AF">
            <w:pPr>
              <w:jc w:val="both"/>
              <w:rPr>
                <w:rFonts w:ascii="Times New Roman" w:hAnsi="Times New Roman" w:cs="Times New Roman"/>
                <w:sz w:val="24"/>
                <w:szCs w:val="24"/>
              </w:rPr>
            </w:pPr>
            <w:r w:rsidRPr="005F2FB7">
              <w:rPr>
                <w:rFonts w:ascii="Times New Roman" w:hAnsi="Times New Roman" w:cs="Times New Roman"/>
                <w:sz w:val="24"/>
                <w:szCs w:val="24"/>
              </w:rPr>
              <w:t>1113 Budapest, Bocskai út 39-41.</w:t>
            </w:r>
          </w:p>
        </w:tc>
      </w:tr>
      <w:tr w:rsidR="00E467B6" w:rsidRPr="005F2FB7" w:rsidTr="003175AF">
        <w:trPr>
          <w:tblCellSpacing w:w="0" w:type="dxa"/>
        </w:trPr>
        <w:tc>
          <w:tcPr>
            <w:tcW w:w="3539" w:type="dxa"/>
            <w:tcBorders>
              <w:top w:val="outset" w:sz="6" w:space="0" w:color="auto"/>
              <w:left w:val="outset" w:sz="6" w:space="0" w:color="auto"/>
              <w:bottom w:val="outset" w:sz="6" w:space="0" w:color="auto"/>
              <w:right w:val="outset" w:sz="6" w:space="0" w:color="auto"/>
            </w:tcBorders>
            <w:shd w:val="clear" w:color="auto" w:fill="FFFFFF"/>
          </w:tcPr>
          <w:p w:rsidR="00E467B6" w:rsidRPr="005F2FB7" w:rsidRDefault="00E467B6" w:rsidP="003175AF">
            <w:pPr>
              <w:jc w:val="both"/>
              <w:rPr>
                <w:rFonts w:ascii="Times New Roman" w:hAnsi="Times New Roman" w:cs="Times New Roman"/>
                <w:sz w:val="24"/>
                <w:szCs w:val="24"/>
              </w:rPr>
            </w:pPr>
            <w:r w:rsidRPr="005F2FB7">
              <w:rPr>
                <w:rFonts w:ascii="Times New Roman" w:hAnsi="Times New Roman" w:cs="Times New Roman"/>
                <w:sz w:val="24"/>
                <w:szCs w:val="24"/>
              </w:rPr>
              <w:t>képviselő:</w:t>
            </w:r>
          </w:p>
        </w:tc>
        <w:tc>
          <w:tcPr>
            <w:tcW w:w="5517" w:type="dxa"/>
            <w:tcBorders>
              <w:top w:val="outset" w:sz="6" w:space="0" w:color="auto"/>
              <w:left w:val="outset" w:sz="6" w:space="0" w:color="auto"/>
              <w:bottom w:val="outset" w:sz="6" w:space="0" w:color="auto"/>
              <w:right w:val="outset" w:sz="6" w:space="0" w:color="auto"/>
            </w:tcBorders>
            <w:shd w:val="clear" w:color="auto" w:fill="FFFFFF"/>
          </w:tcPr>
          <w:p w:rsidR="00E467B6" w:rsidRPr="005F2FB7" w:rsidRDefault="00E467B6" w:rsidP="003175AF">
            <w:pPr>
              <w:jc w:val="both"/>
              <w:rPr>
                <w:rFonts w:ascii="Times New Roman" w:hAnsi="Times New Roman" w:cs="Times New Roman"/>
                <w:sz w:val="24"/>
                <w:szCs w:val="24"/>
              </w:rPr>
            </w:pPr>
            <w:r w:rsidRPr="005F2FB7">
              <w:rPr>
                <w:rFonts w:ascii="Times New Roman" w:hAnsi="Times New Roman" w:cs="Times New Roman"/>
                <w:sz w:val="24"/>
                <w:szCs w:val="24"/>
              </w:rPr>
              <w:t>dr. László Imre, polgármester</w:t>
            </w:r>
          </w:p>
        </w:tc>
      </w:tr>
      <w:tr w:rsidR="00E467B6" w:rsidRPr="005F2FB7" w:rsidTr="003175AF">
        <w:trPr>
          <w:tblCellSpacing w:w="0" w:type="dxa"/>
        </w:trPr>
        <w:tc>
          <w:tcPr>
            <w:tcW w:w="3539" w:type="dxa"/>
            <w:tcBorders>
              <w:top w:val="outset" w:sz="6" w:space="0" w:color="auto"/>
              <w:left w:val="outset" w:sz="6" w:space="0" w:color="auto"/>
              <w:bottom w:val="outset" w:sz="6" w:space="0" w:color="auto"/>
              <w:right w:val="outset" w:sz="6" w:space="0" w:color="auto"/>
            </w:tcBorders>
            <w:shd w:val="clear" w:color="auto" w:fill="FFFFFF"/>
            <w:hideMark/>
          </w:tcPr>
          <w:p w:rsidR="00E467B6" w:rsidRPr="005F2FB7" w:rsidRDefault="00E467B6" w:rsidP="003175AF">
            <w:pPr>
              <w:jc w:val="both"/>
              <w:rPr>
                <w:rFonts w:ascii="Times New Roman" w:hAnsi="Times New Roman" w:cs="Times New Roman"/>
                <w:sz w:val="24"/>
                <w:szCs w:val="24"/>
              </w:rPr>
            </w:pPr>
            <w:r w:rsidRPr="005F2FB7">
              <w:rPr>
                <w:rFonts w:ascii="Times New Roman" w:hAnsi="Times New Roman" w:cs="Times New Roman"/>
                <w:sz w:val="24"/>
                <w:szCs w:val="24"/>
              </w:rPr>
              <w:t>honlap:</w:t>
            </w:r>
          </w:p>
        </w:tc>
        <w:tc>
          <w:tcPr>
            <w:tcW w:w="5517" w:type="dxa"/>
            <w:tcBorders>
              <w:top w:val="outset" w:sz="6" w:space="0" w:color="auto"/>
              <w:left w:val="outset" w:sz="6" w:space="0" w:color="auto"/>
              <w:bottom w:val="outset" w:sz="6" w:space="0" w:color="auto"/>
              <w:right w:val="outset" w:sz="6" w:space="0" w:color="auto"/>
            </w:tcBorders>
            <w:shd w:val="clear" w:color="auto" w:fill="FFFFFF"/>
            <w:hideMark/>
          </w:tcPr>
          <w:p w:rsidR="00E467B6" w:rsidRPr="005F2FB7" w:rsidRDefault="00143F3B" w:rsidP="003175AF">
            <w:pPr>
              <w:jc w:val="both"/>
              <w:rPr>
                <w:rFonts w:ascii="Times New Roman" w:hAnsi="Times New Roman" w:cs="Times New Roman"/>
                <w:sz w:val="24"/>
                <w:szCs w:val="24"/>
              </w:rPr>
            </w:pPr>
            <w:hyperlink r:id="rId6" w:history="1">
              <w:r w:rsidR="00E467B6" w:rsidRPr="005F2FB7">
                <w:rPr>
                  <w:rStyle w:val="Hiperhivatkozs"/>
                  <w:rFonts w:ascii="Times New Roman" w:hAnsi="Times New Roman" w:cs="Times New Roman"/>
                  <w:sz w:val="24"/>
                  <w:szCs w:val="24"/>
                </w:rPr>
                <w:t>www.ujbuda.hu</w:t>
              </w:r>
            </w:hyperlink>
          </w:p>
        </w:tc>
      </w:tr>
      <w:tr w:rsidR="00E467B6" w:rsidRPr="005F2FB7" w:rsidTr="003175AF">
        <w:trPr>
          <w:tblCellSpacing w:w="0" w:type="dxa"/>
        </w:trPr>
        <w:tc>
          <w:tcPr>
            <w:tcW w:w="3539" w:type="dxa"/>
            <w:tcBorders>
              <w:top w:val="outset" w:sz="6" w:space="0" w:color="auto"/>
              <w:left w:val="outset" w:sz="6" w:space="0" w:color="auto"/>
              <w:bottom w:val="outset" w:sz="6" w:space="0" w:color="auto"/>
              <w:right w:val="outset" w:sz="6" w:space="0" w:color="auto"/>
            </w:tcBorders>
            <w:shd w:val="clear" w:color="auto" w:fill="FFFFFF"/>
            <w:hideMark/>
          </w:tcPr>
          <w:p w:rsidR="00E467B6" w:rsidRPr="005F2FB7" w:rsidRDefault="00E467B6" w:rsidP="003175AF">
            <w:pPr>
              <w:jc w:val="both"/>
              <w:rPr>
                <w:rFonts w:ascii="Times New Roman" w:hAnsi="Times New Roman" w:cs="Times New Roman"/>
                <w:sz w:val="24"/>
                <w:szCs w:val="24"/>
              </w:rPr>
            </w:pPr>
            <w:r w:rsidRPr="005F2FB7">
              <w:rPr>
                <w:rFonts w:ascii="Times New Roman" w:hAnsi="Times New Roman" w:cs="Times New Roman"/>
                <w:sz w:val="24"/>
                <w:szCs w:val="24"/>
              </w:rPr>
              <w:t>telefonszám:</w:t>
            </w:r>
          </w:p>
        </w:tc>
        <w:tc>
          <w:tcPr>
            <w:tcW w:w="5517" w:type="dxa"/>
            <w:tcBorders>
              <w:top w:val="outset" w:sz="6" w:space="0" w:color="auto"/>
              <w:left w:val="outset" w:sz="6" w:space="0" w:color="auto"/>
              <w:bottom w:val="outset" w:sz="6" w:space="0" w:color="auto"/>
              <w:right w:val="outset" w:sz="6" w:space="0" w:color="auto"/>
            </w:tcBorders>
            <w:shd w:val="clear" w:color="auto" w:fill="FFFFFF"/>
            <w:hideMark/>
          </w:tcPr>
          <w:p w:rsidR="00E467B6" w:rsidRPr="005F2FB7" w:rsidRDefault="00E467B6" w:rsidP="003175AF">
            <w:pPr>
              <w:jc w:val="both"/>
              <w:rPr>
                <w:rFonts w:ascii="Times New Roman" w:hAnsi="Times New Roman" w:cs="Times New Roman"/>
                <w:sz w:val="24"/>
                <w:szCs w:val="24"/>
              </w:rPr>
            </w:pPr>
            <w:r w:rsidRPr="005F2FB7">
              <w:rPr>
                <w:rFonts w:ascii="Times New Roman" w:hAnsi="Times New Roman" w:cs="Times New Roman"/>
                <w:sz w:val="24"/>
                <w:szCs w:val="24"/>
              </w:rPr>
              <w:t>+361- 372-4500</w:t>
            </w:r>
          </w:p>
        </w:tc>
      </w:tr>
      <w:tr w:rsidR="00E467B6" w:rsidRPr="005F2FB7" w:rsidTr="003175AF">
        <w:trPr>
          <w:trHeight w:val="65"/>
          <w:tblCellSpacing w:w="0" w:type="dxa"/>
        </w:trPr>
        <w:tc>
          <w:tcPr>
            <w:tcW w:w="3539" w:type="dxa"/>
            <w:tcBorders>
              <w:top w:val="outset" w:sz="6" w:space="0" w:color="auto"/>
              <w:left w:val="outset" w:sz="6" w:space="0" w:color="auto"/>
              <w:bottom w:val="outset" w:sz="6" w:space="0" w:color="auto"/>
              <w:right w:val="outset" w:sz="6" w:space="0" w:color="auto"/>
            </w:tcBorders>
            <w:shd w:val="clear" w:color="auto" w:fill="FFFFFF"/>
            <w:hideMark/>
          </w:tcPr>
          <w:p w:rsidR="00E467B6" w:rsidRPr="005F2FB7" w:rsidRDefault="00E467B6" w:rsidP="003175AF">
            <w:pPr>
              <w:jc w:val="both"/>
              <w:rPr>
                <w:rFonts w:ascii="Times New Roman" w:hAnsi="Times New Roman" w:cs="Times New Roman"/>
                <w:sz w:val="24"/>
                <w:szCs w:val="24"/>
              </w:rPr>
            </w:pPr>
            <w:r w:rsidRPr="005F2FB7">
              <w:rPr>
                <w:rFonts w:ascii="Times New Roman" w:hAnsi="Times New Roman" w:cs="Times New Roman"/>
                <w:sz w:val="24"/>
                <w:szCs w:val="24"/>
              </w:rPr>
              <w:t>adatvédelmi tisztviselő e-mail címe:</w:t>
            </w:r>
          </w:p>
        </w:tc>
        <w:tc>
          <w:tcPr>
            <w:tcW w:w="5517" w:type="dxa"/>
            <w:tcBorders>
              <w:top w:val="outset" w:sz="6" w:space="0" w:color="auto"/>
              <w:left w:val="outset" w:sz="6" w:space="0" w:color="auto"/>
              <w:bottom w:val="outset" w:sz="6" w:space="0" w:color="auto"/>
              <w:right w:val="outset" w:sz="6" w:space="0" w:color="auto"/>
            </w:tcBorders>
            <w:shd w:val="clear" w:color="auto" w:fill="FFFFFF"/>
            <w:hideMark/>
          </w:tcPr>
          <w:p w:rsidR="00E467B6" w:rsidRPr="005F2FB7" w:rsidRDefault="00143F3B" w:rsidP="003175AF">
            <w:pPr>
              <w:jc w:val="both"/>
              <w:rPr>
                <w:rFonts w:ascii="Times New Roman" w:hAnsi="Times New Roman" w:cs="Times New Roman"/>
                <w:sz w:val="24"/>
                <w:szCs w:val="24"/>
              </w:rPr>
            </w:pPr>
            <w:hyperlink r:id="rId7" w:history="1">
              <w:r w:rsidR="00E467B6" w:rsidRPr="005F2FB7">
                <w:rPr>
                  <w:rStyle w:val="Hiperhivatkozs"/>
                  <w:rFonts w:ascii="Times New Roman" w:hAnsi="Times New Roman" w:cs="Times New Roman"/>
                  <w:sz w:val="24"/>
                  <w:szCs w:val="24"/>
                </w:rPr>
                <w:t>gdpr@ujbuda.hu</w:t>
              </w:r>
            </w:hyperlink>
            <w:r w:rsidR="00E467B6" w:rsidRPr="005F2FB7">
              <w:rPr>
                <w:rFonts w:ascii="Times New Roman" w:hAnsi="Times New Roman" w:cs="Times New Roman"/>
                <w:sz w:val="24"/>
                <w:szCs w:val="24"/>
              </w:rPr>
              <w:t xml:space="preserve"> </w:t>
            </w:r>
          </w:p>
        </w:tc>
      </w:tr>
    </w:tbl>
    <w:p w:rsidR="00E467B6" w:rsidRPr="005F2FB7" w:rsidRDefault="00E467B6" w:rsidP="00E467B6">
      <w:pPr>
        <w:spacing w:after="160"/>
        <w:jc w:val="both"/>
        <w:rPr>
          <w:rFonts w:ascii="Times New Roman" w:eastAsia="Calibri" w:hAnsi="Times New Roman" w:cs="Times New Roman"/>
          <w:b/>
          <w:sz w:val="24"/>
          <w:szCs w:val="24"/>
        </w:rPr>
      </w:pPr>
    </w:p>
    <w:p w:rsidR="00E467B6" w:rsidRPr="005F2FB7" w:rsidRDefault="00E467B6" w:rsidP="00E467B6">
      <w:pPr>
        <w:spacing w:after="160"/>
        <w:jc w:val="both"/>
        <w:rPr>
          <w:rFonts w:ascii="Times New Roman" w:eastAsia="Calibri" w:hAnsi="Times New Roman" w:cs="Times New Roman"/>
          <w:b/>
          <w:sz w:val="24"/>
          <w:szCs w:val="24"/>
        </w:rPr>
      </w:pPr>
      <w:r w:rsidRPr="005F2FB7">
        <w:rPr>
          <w:rFonts w:ascii="Times New Roman" w:eastAsia="Calibri" w:hAnsi="Times New Roman" w:cs="Times New Roman"/>
          <w:b/>
          <w:sz w:val="24"/>
          <w:szCs w:val="24"/>
        </w:rPr>
        <w:t>Az adatkezelésre vonatkozó jogszabályok</w:t>
      </w:r>
    </w:p>
    <w:p w:rsidR="00E467B6" w:rsidRPr="005F2FB7" w:rsidRDefault="00E467B6" w:rsidP="00E467B6">
      <w:pPr>
        <w:pStyle w:val="Listaszerbekezds"/>
        <w:numPr>
          <w:ilvl w:val="0"/>
          <w:numId w:val="2"/>
        </w:numPr>
        <w:spacing w:after="160"/>
        <w:jc w:val="both"/>
        <w:rPr>
          <w:rFonts w:ascii="Times New Roman" w:hAnsi="Times New Roman" w:cs="Times New Roman"/>
          <w:sz w:val="24"/>
          <w:szCs w:val="24"/>
        </w:rPr>
      </w:pPr>
      <w:r w:rsidRPr="005F2FB7">
        <w:rPr>
          <w:rFonts w:ascii="Times New Roman" w:hAnsi="Times New Roman" w:cs="Times New Roman"/>
          <w:sz w:val="24"/>
          <w:szCs w:val="24"/>
        </w:rPr>
        <w:t xml:space="preserve">az Európai Parlament és Tanács 2016/679. rendelete (2016. április 27.) a természetes személyeknek a személyes adatok kezelése tekintetében történő védelméről és az ilyen adatok szabad áramlásáról, valamint a 95/46/EK irányelv hatályon kívül helyezéséről (általános adatvédelmi rendelet) </w:t>
      </w:r>
    </w:p>
    <w:p w:rsidR="00E467B6" w:rsidRPr="005F2FB7" w:rsidRDefault="00E467B6" w:rsidP="00E467B6">
      <w:pPr>
        <w:pStyle w:val="Listaszerbekezds"/>
        <w:numPr>
          <w:ilvl w:val="0"/>
          <w:numId w:val="2"/>
        </w:numPr>
        <w:spacing w:after="160"/>
        <w:jc w:val="both"/>
        <w:rPr>
          <w:rFonts w:ascii="Times New Roman" w:hAnsi="Times New Roman" w:cs="Times New Roman"/>
          <w:sz w:val="24"/>
          <w:szCs w:val="24"/>
        </w:rPr>
      </w:pPr>
      <w:r w:rsidRPr="005F2FB7">
        <w:rPr>
          <w:rFonts w:ascii="Times New Roman" w:hAnsi="Times New Roman" w:cs="Times New Roman"/>
          <w:sz w:val="24"/>
          <w:szCs w:val="24"/>
        </w:rPr>
        <w:t>Alaptörvény</w:t>
      </w:r>
    </w:p>
    <w:p w:rsidR="00E467B6" w:rsidRPr="005F2FB7" w:rsidRDefault="00E467B6" w:rsidP="00E467B6">
      <w:pPr>
        <w:pStyle w:val="Listaszerbekezds"/>
        <w:numPr>
          <w:ilvl w:val="0"/>
          <w:numId w:val="2"/>
        </w:numPr>
        <w:spacing w:after="160"/>
        <w:jc w:val="both"/>
        <w:rPr>
          <w:rFonts w:ascii="Times New Roman" w:hAnsi="Times New Roman" w:cs="Times New Roman"/>
          <w:sz w:val="24"/>
          <w:szCs w:val="24"/>
        </w:rPr>
      </w:pPr>
      <w:r w:rsidRPr="005F2FB7">
        <w:rPr>
          <w:rFonts w:ascii="Times New Roman" w:hAnsi="Times New Roman" w:cs="Times New Roman"/>
          <w:sz w:val="24"/>
          <w:szCs w:val="24"/>
        </w:rPr>
        <w:t xml:space="preserve">Magyarország helyi önkormányzatairól szóló 2011. évi CLXXXIX. törvény </w:t>
      </w:r>
    </w:p>
    <w:p w:rsidR="00E467B6" w:rsidRPr="005F2FB7" w:rsidRDefault="00E467B6" w:rsidP="00E467B6">
      <w:pPr>
        <w:pStyle w:val="Listaszerbekezds"/>
        <w:numPr>
          <w:ilvl w:val="0"/>
          <w:numId w:val="2"/>
        </w:numPr>
        <w:spacing w:after="160"/>
        <w:jc w:val="both"/>
        <w:rPr>
          <w:rFonts w:ascii="Times New Roman" w:hAnsi="Times New Roman" w:cs="Times New Roman"/>
          <w:sz w:val="24"/>
          <w:szCs w:val="24"/>
        </w:rPr>
      </w:pPr>
      <w:r w:rsidRPr="005F2FB7">
        <w:rPr>
          <w:rFonts w:ascii="Times New Roman" w:hAnsi="Times New Roman" w:cs="Times New Roman"/>
          <w:sz w:val="24"/>
          <w:szCs w:val="24"/>
        </w:rPr>
        <w:t xml:space="preserve">az információs önrendelkezési jogról és az információszabadságról szóló 2011. évi CXII. törvény (továbbiakban, mint </w:t>
      </w:r>
      <w:proofErr w:type="spellStart"/>
      <w:r w:rsidRPr="005F2FB7">
        <w:rPr>
          <w:rFonts w:ascii="Times New Roman" w:hAnsi="Times New Roman" w:cs="Times New Roman"/>
          <w:sz w:val="24"/>
          <w:szCs w:val="24"/>
        </w:rPr>
        <w:t>Info</w:t>
      </w:r>
      <w:proofErr w:type="spellEnd"/>
      <w:r w:rsidRPr="005F2FB7">
        <w:rPr>
          <w:rFonts w:ascii="Times New Roman" w:hAnsi="Times New Roman" w:cs="Times New Roman"/>
          <w:sz w:val="24"/>
          <w:szCs w:val="24"/>
        </w:rPr>
        <w:t xml:space="preserve"> tv.)</w:t>
      </w:r>
    </w:p>
    <w:p w:rsidR="00E467B6" w:rsidRPr="005F2FB7" w:rsidRDefault="00E467B6" w:rsidP="00E467B6">
      <w:pPr>
        <w:spacing w:after="160"/>
        <w:jc w:val="both"/>
        <w:rPr>
          <w:rFonts w:ascii="Times New Roman" w:eastAsia="Calibri" w:hAnsi="Times New Roman" w:cs="Times New Roman"/>
          <w:b/>
          <w:sz w:val="24"/>
          <w:szCs w:val="24"/>
        </w:rPr>
      </w:pPr>
      <w:r w:rsidRPr="005F2FB7">
        <w:rPr>
          <w:rFonts w:ascii="Times New Roman" w:eastAsia="Calibri" w:hAnsi="Times New Roman" w:cs="Times New Roman"/>
          <w:b/>
          <w:sz w:val="24"/>
          <w:szCs w:val="24"/>
        </w:rPr>
        <w:t>Az adatkezelés céljai:</w:t>
      </w:r>
    </w:p>
    <w:p w:rsidR="00E467B6" w:rsidRDefault="00D303B9" w:rsidP="00E467B6">
      <w:pPr>
        <w:spacing w:after="120"/>
        <w:jc w:val="both"/>
        <w:rPr>
          <w:rFonts w:ascii="Times New Roman" w:hAnsi="Times New Roman" w:cs="Times New Roman"/>
          <w:bCs/>
          <w:iCs/>
          <w:sz w:val="24"/>
          <w:szCs w:val="24"/>
          <w:highlight w:val="yellow"/>
        </w:rPr>
      </w:pPr>
      <w:r w:rsidRPr="00AF7FCF">
        <w:rPr>
          <w:rFonts w:ascii="Times New Roman" w:eastAsia="Times New Roman" w:hAnsi="Times New Roman" w:cs="Times New Roman"/>
          <w:sz w:val="24"/>
          <w:szCs w:val="24"/>
          <w:lang w:eastAsia="hu-HU"/>
        </w:rPr>
        <w:t>Újbuda Önkormányzatának a diáksportban való külső megjelenését meghatározó log</w:t>
      </w:r>
      <w:r>
        <w:rPr>
          <w:rFonts w:ascii="Times New Roman" w:eastAsia="Times New Roman" w:hAnsi="Times New Roman" w:cs="Times New Roman"/>
          <w:sz w:val="24"/>
          <w:szCs w:val="24"/>
          <w:lang w:eastAsia="hu-HU"/>
        </w:rPr>
        <w:t>ó</w:t>
      </w:r>
      <w:r w:rsidRPr="00AF7FCF">
        <w:rPr>
          <w:rFonts w:ascii="Times New Roman" w:eastAsia="Times New Roman" w:hAnsi="Times New Roman" w:cs="Times New Roman"/>
          <w:sz w:val="24"/>
          <w:szCs w:val="24"/>
          <w:lang w:eastAsia="hu-HU"/>
        </w:rPr>
        <w:t xml:space="preserve"> megalkotása. Újbuda </w:t>
      </w:r>
      <w:proofErr w:type="spellStart"/>
      <w:r w:rsidRPr="00AF7FCF">
        <w:rPr>
          <w:rFonts w:ascii="Times New Roman" w:eastAsia="Times New Roman" w:hAnsi="Times New Roman" w:cs="Times New Roman"/>
          <w:sz w:val="24"/>
          <w:szCs w:val="24"/>
          <w:lang w:eastAsia="hu-HU"/>
        </w:rPr>
        <w:t>DiákSport</w:t>
      </w:r>
      <w:proofErr w:type="spellEnd"/>
      <w:r w:rsidRPr="00AF7FCF">
        <w:rPr>
          <w:rFonts w:ascii="Times New Roman" w:eastAsia="Times New Roman" w:hAnsi="Times New Roman" w:cs="Times New Roman"/>
          <w:sz w:val="24"/>
          <w:szCs w:val="24"/>
          <w:lang w:eastAsia="hu-HU"/>
        </w:rPr>
        <w:t xml:space="preserve"> Fesztivál: a XI. kerületi oktatási intézmények egész tanévre szóló, az Önkormányzat által szervezett sportesemények (egyéni- és csapat szinten, több sportágban) összessége. A</w:t>
      </w:r>
      <w:r>
        <w:rPr>
          <w:rFonts w:ascii="Times New Roman" w:eastAsia="Times New Roman" w:hAnsi="Times New Roman" w:cs="Times New Roman"/>
          <w:sz w:val="24"/>
          <w:szCs w:val="24"/>
          <w:lang w:eastAsia="hu-HU"/>
        </w:rPr>
        <w:t xml:space="preserve"> logó</w:t>
      </w:r>
      <w:r w:rsidRPr="00AF7FCF">
        <w:rPr>
          <w:rFonts w:ascii="Times New Roman" w:eastAsia="Times New Roman" w:hAnsi="Times New Roman" w:cs="Times New Roman"/>
          <w:sz w:val="24"/>
          <w:szCs w:val="24"/>
          <w:lang w:eastAsia="hu-HU"/>
        </w:rPr>
        <w:t>nak központi elemként (mint kötelező formai elem) egy kabala figurát kell tartalmaznia.</w:t>
      </w:r>
      <w:r>
        <w:rPr>
          <w:rFonts w:ascii="Times New Roman" w:eastAsia="Times New Roman" w:hAnsi="Times New Roman" w:cs="Times New Roman"/>
          <w:sz w:val="24"/>
          <w:szCs w:val="24"/>
          <w:lang w:eastAsia="hu-HU"/>
        </w:rPr>
        <w:t xml:space="preserve"> Az ideális logó</w:t>
      </w:r>
      <w:r w:rsidRPr="00AF7FCF">
        <w:rPr>
          <w:rFonts w:ascii="Times New Roman" w:eastAsia="Times New Roman" w:hAnsi="Times New Roman" w:cs="Times New Roman"/>
          <w:sz w:val="24"/>
          <w:szCs w:val="24"/>
          <w:lang w:eastAsia="hu-HU"/>
        </w:rPr>
        <w:t xml:space="preserve"> minden felületen (oklevél, érem, szalag és egyéb promóciós tárgyak) hatásos kommunikációs elem, kis- és nagyméretben egyaránt könnyen azonosítható, szerkezetében dinamikus, vidám. „Újbuda XI. Kerület” hivatalos logójából semmilyen elem nem használható fel</w:t>
      </w:r>
      <w:r>
        <w:rPr>
          <w:rFonts w:ascii="Times New Roman" w:eastAsia="Times New Roman" w:hAnsi="Times New Roman" w:cs="Times New Roman"/>
          <w:sz w:val="24"/>
          <w:szCs w:val="24"/>
          <w:lang w:eastAsia="hu-HU"/>
        </w:rPr>
        <w:t>.</w:t>
      </w:r>
      <w:r w:rsidR="0011646A">
        <w:rPr>
          <w:rFonts w:ascii="Times New Roman" w:eastAsia="Times New Roman" w:hAnsi="Times New Roman" w:cs="Times New Roman"/>
          <w:sz w:val="24"/>
          <w:szCs w:val="24"/>
          <w:lang w:eastAsia="hu-HU"/>
        </w:rPr>
        <w:t xml:space="preserve"> Adatkezelő a logó tervezésére pályázatot ír ki, a pályázaton való részvételhez személyes adatok megadása szükséges.</w:t>
      </w:r>
    </w:p>
    <w:p w:rsidR="0011646A" w:rsidRDefault="0011646A" w:rsidP="00E467B6">
      <w:pPr>
        <w:spacing w:after="160"/>
        <w:jc w:val="both"/>
        <w:rPr>
          <w:rFonts w:ascii="Times New Roman" w:eastAsia="Calibri" w:hAnsi="Times New Roman" w:cs="Times New Roman"/>
          <w:b/>
          <w:sz w:val="24"/>
          <w:szCs w:val="24"/>
        </w:rPr>
      </w:pPr>
    </w:p>
    <w:p w:rsidR="00E467B6" w:rsidRPr="005F2FB7" w:rsidRDefault="00E467B6" w:rsidP="00E467B6">
      <w:pPr>
        <w:spacing w:after="160"/>
        <w:jc w:val="both"/>
        <w:rPr>
          <w:rFonts w:ascii="Times New Roman" w:eastAsia="Calibri" w:hAnsi="Times New Roman" w:cs="Times New Roman"/>
          <w:b/>
          <w:sz w:val="24"/>
          <w:szCs w:val="24"/>
        </w:rPr>
      </w:pPr>
      <w:r w:rsidRPr="005F2FB7">
        <w:rPr>
          <w:rFonts w:ascii="Times New Roman" w:eastAsia="Calibri" w:hAnsi="Times New Roman" w:cs="Times New Roman"/>
          <w:b/>
          <w:sz w:val="24"/>
          <w:szCs w:val="24"/>
        </w:rPr>
        <w:lastRenderedPageBreak/>
        <w:t>Az adatkezelés jogalapja:</w:t>
      </w:r>
    </w:p>
    <w:p w:rsidR="00E467B6" w:rsidRPr="005F2FB7" w:rsidRDefault="00E467B6" w:rsidP="00E467B6">
      <w:pPr>
        <w:jc w:val="both"/>
        <w:rPr>
          <w:rFonts w:ascii="Times New Roman" w:hAnsi="Times New Roman" w:cs="Times New Roman"/>
          <w:sz w:val="24"/>
          <w:szCs w:val="24"/>
        </w:rPr>
      </w:pPr>
      <w:r w:rsidRPr="005F2FB7">
        <w:rPr>
          <w:rFonts w:ascii="Times New Roman" w:hAnsi="Times New Roman" w:cs="Times New Roman"/>
          <w:sz w:val="24"/>
          <w:szCs w:val="24"/>
        </w:rPr>
        <w:t>Az adatkezelés az Adatkezelőre ruházott közérdekű vagy közhatalmi jogosítvány gyakorlásának keretében végzett feladat végrehajtásához szükséges a GDPR 6. cikk (1) bekezdés e) pont alapján.</w:t>
      </w:r>
    </w:p>
    <w:p w:rsidR="00E467B6" w:rsidRPr="005F2FB7" w:rsidRDefault="00E467B6" w:rsidP="00E467B6">
      <w:pPr>
        <w:spacing w:after="160"/>
        <w:jc w:val="both"/>
        <w:rPr>
          <w:rFonts w:ascii="Times New Roman" w:eastAsia="Calibri" w:hAnsi="Times New Roman" w:cs="Times New Roman"/>
          <w:b/>
          <w:sz w:val="24"/>
          <w:szCs w:val="24"/>
        </w:rPr>
      </w:pPr>
      <w:r w:rsidRPr="005F2FB7">
        <w:rPr>
          <w:rFonts w:ascii="Times New Roman" w:eastAsia="Calibri" w:hAnsi="Times New Roman" w:cs="Times New Roman"/>
          <w:b/>
          <w:sz w:val="24"/>
          <w:szCs w:val="24"/>
        </w:rPr>
        <w:t>A kezelt adatok köre:</w:t>
      </w:r>
    </w:p>
    <w:p w:rsidR="00D303B9" w:rsidRPr="00D303B9" w:rsidRDefault="00E467B6" w:rsidP="00E467B6">
      <w:pPr>
        <w:pStyle w:val="Listaszerbekezds"/>
        <w:numPr>
          <w:ilvl w:val="0"/>
          <w:numId w:val="5"/>
        </w:numPr>
        <w:spacing w:after="0"/>
        <w:jc w:val="both"/>
        <w:rPr>
          <w:rFonts w:ascii="Times New Roman" w:hAnsi="Times New Roman" w:cs="Times New Roman"/>
          <w:bCs/>
          <w:sz w:val="24"/>
          <w:szCs w:val="24"/>
        </w:rPr>
      </w:pPr>
      <w:r w:rsidRPr="00D303B9">
        <w:rPr>
          <w:rFonts w:ascii="Times New Roman" w:hAnsi="Times New Roman" w:cs="Times New Roman"/>
          <w:bCs/>
          <w:sz w:val="24"/>
          <w:szCs w:val="24"/>
        </w:rPr>
        <w:t xml:space="preserve">Pályázó </w:t>
      </w:r>
      <w:r w:rsidR="00D303B9" w:rsidRPr="00D303B9">
        <w:rPr>
          <w:rFonts w:ascii="Times New Roman" w:hAnsi="Times New Roman" w:cs="Times New Roman"/>
          <w:bCs/>
          <w:iCs/>
          <w:sz w:val="24"/>
          <w:szCs w:val="24"/>
        </w:rPr>
        <w:t>logópályázaton való részvételéhez szükséges adatok: pályázó családi neve, keresztnevei, születési hely, idő</w:t>
      </w:r>
      <w:r w:rsidRPr="00D303B9">
        <w:rPr>
          <w:rFonts w:ascii="Times New Roman" w:hAnsi="Times New Roman" w:cs="Times New Roman"/>
          <w:bCs/>
          <w:iCs/>
          <w:sz w:val="24"/>
          <w:szCs w:val="24"/>
        </w:rPr>
        <w:t xml:space="preserve"> </w:t>
      </w:r>
    </w:p>
    <w:p w:rsidR="00D303B9" w:rsidRDefault="00E467B6" w:rsidP="00D303B9">
      <w:pPr>
        <w:pStyle w:val="Listaszerbekezds"/>
        <w:numPr>
          <w:ilvl w:val="0"/>
          <w:numId w:val="5"/>
        </w:numPr>
        <w:spacing w:after="0"/>
        <w:jc w:val="both"/>
        <w:rPr>
          <w:rFonts w:ascii="Times New Roman" w:hAnsi="Times New Roman" w:cs="Times New Roman"/>
          <w:bCs/>
          <w:sz w:val="24"/>
          <w:szCs w:val="24"/>
        </w:rPr>
      </w:pPr>
      <w:r w:rsidRPr="00D303B9">
        <w:rPr>
          <w:rFonts w:ascii="Times New Roman" w:hAnsi="Times New Roman" w:cs="Times New Roman"/>
          <w:bCs/>
          <w:sz w:val="24"/>
          <w:szCs w:val="24"/>
        </w:rPr>
        <w:t xml:space="preserve">Pályázó </w:t>
      </w:r>
      <w:r w:rsidR="00D303B9" w:rsidRPr="00D303B9">
        <w:rPr>
          <w:rFonts w:ascii="Times New Roman" w:hAnsi="Times New Roman" w:cs="Times New Roman"/>
          <w:bCs/>
          <w:iCs/>
          <w:sz w:val="24"/>
          <w:szCs w:val="24"/>
        </w:rPr>
        <w:t xml:space="preserve">logópályázaton való </w:t>
      </w:r>
      <w:r w:rsidR="00D303B9">
        <w:rPr>
          <w:rFonts w:ascii="Times New Roman" w:hAnsi="Times New Roman" w:cs="Times New Roman"/>
          <w:bCs/>
          <w:iCs/>
          <w:sz w:val="24"/>
          <w:szCs w:val="24"/>
        </w:rPr>
        <w:t xml:space="preserve">részvételének </w:t>
      </w:r>
      <w:r w:rsidRPr="00D303B9">
        <w:rPr>
          <w:rFonts w:ascii="Times New Roman" w:hAnsi="Times New Roman" w:cs="Times New Roman"/>
          <w:bCs/>
          <w:sz w:val="24"/>
          <w:szCs w:val="24"/>
        </w:rPr>
        <w:t xml:space="preserve">kapcsolattartására vonatkozó adatok: </w:t>
      </w:r>
      <w:r w:rsidR="00D303B9">
        <w:rPr>
          <w:rFonts w:ascii="Times New Roman" w:hAnsi="Times New Roman" w:cs="Times New Roman"/>
          <w:bCs/>
          <w:sz w:val="24"/>
          <w:szCs w:val="24"/>
        </w:rPr>
        <w:t>állandó lakcím, értesítési cím, telefonszáma,</w:t>
      </w:r>
      <w:r w:rsidRPr="00D303B9">
        <w:rPr>
          <w:rFonts w:ascii="Times New Roman" w:hAnsi="Times New Roman" w:cs="Times New Roman"/>
          <w:bCs/>
          <w:sz w:val="24"/>
          <w:szCs w:val="24"/>
        </w:rPr>
        <w:t xml:space="preserve"> e-mail címe</w:t>
      </w:r>
      <w:r w:rsidR="00D303B9">
        <w:rPr>
          <w:rFonts w:ascii="Times New Roman" w:hAnsi="Times New Roman" w:cs="Times New Roman"/>
          <w:bCs/>
          <w:sz w:val="24"/>
          <w:szCs w:val="24"/>
        </w:rPr>
        <w:t>.</w:t>
      </w:r>
    </w:p>
    <w:p w:rsidR="0044648F" w:rsidRDefault="0044648F" w:rsidP="00D303B9">
      <w:pPr>
        <w:pStyle w:val="Listaszerbekezds"/>
        <w:numPr>
          <w:ilvl w:val="0"/>
          <w:numId w:val="5"/>
        </w:num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Pályázó </w:t>
      </w:r>
      <w:r w:rsidRPr="00D303B9">
        <w:rPr>
          <w:rFonts w:ascii="Times New Roman" w:hAnsi="Times New Roman" w:cs="Times New Roman"/>
          <w:bCs/>
          <w:iCs/>
          <w:sz w:val="24"/>
          <w:szCs w:val="24"/>
        </w:rPr>
        <w:t xml:space="preserve">logópályázaton való részvételéhez szükséges </w:t>
      </w:r>
      <w:r>
        <w:rPr>
          <w:rFonts w:ascii="Times New Roman" w:hAnsi="Times New Roman" w:cs="Times New Roman"/>
          <w:bCs/>
          <w:iCs/>
          <w:sz w:val="24"/>
          <w:szCs w:val="24"/>
        </w:rPr>
        <w:t>az aláírt pályázati adatlap megküldése,</w:t>
      </w:r>
    </w:p>
    <w:p w:rsidR="00E467B6" w:rsidRDefault="00D303B9" w:rsidP="0011646A">
      <w:pPr>
        <w:pStyle w:val="Listaszerbekezds"/>
        <w:numPr>
          <w:ilvl w:val="0"/>
          <w:numId w:val="5"/>
        </w:numPr>
        <w:spacing w:after="0"/>
        <w:jc w:val="both"/>
        <w:rPr>
          <w:rFonts w:ascii="Times New Roman" w:hAnsi="Times New Roman" w:cs="Times New Roman"/>
          <w:bCs/>
          <w:sz w:val="24"/>
          <w:szCs w:val="24"/>
        </w:rPr>
      </w:pPr>
      <w:r w:rsidRPr="00D303B9">
        <w:rPr>
          <w:rFonts w:ascii="Times New Roman" w:hAnsi="Times New Roman" w:cs="Times New Roman"/>
          <w:bCs/>
          <w:sz w:val="24"/>
          <w:szCs w:val="24"/>
        </w:rPr>
        <w:t>Kiskorú pályázó esetén</w:t>
      </w:r>
      <w:r>
        <w:rPr>
          <w:rFonts w:ascii="Times New Roman" w:hAnsi="Times New Roman" w:cs="Times New Roman"/>
          <w:bCs/>
          <w:sz w:val="24"/>
          <w:szCs w:val="24"/>
        </w:rPr>
        <w:t xml:space="preserve"> kapcsola</w:t>
      </w:r>
      <w:r w:rsidRPr="00D303B9">
        <w:rPr>
          <w:rFonts w:ascii="Times New Roman" w:hAnsi="Times New Roman" w:cs="Times New Roman"/>
          <w:bCs/>
          <w:sz w:val="24"/>
          <w:szCs w:val="24"/>
        </w:rPr>
        <w:t>ttartás</w:t>
      </w:r>
      <w:r w:rsidR="0044648F">
        <w:rPr>
          <w:rFonts w:ascii="Times New Roman" w:hAnsi="Times New Roman" w:cs="Times New Roman"/>
          <w:bCs/>
          <w:sz w:val="24"/>
          <w:szCs w:val="24"/>
        </w:rPr>
        <w:t>hoz szükséges a törvényes képviselő nevének, címének, telefonszámának és e-mailcímének kezelése.</w:t>
      </w:r>
    </w:p>
    <w:p w:rsidR="0011646A" w:rsidRPr="0011646A" w:rsidRDefault="0011646A" w:rsidP="0011646A">
      <w:pPr>
        <w:pStyle w:val="Listaszerbekezds"/>
        <w:spacing w:after="0"/>
        <w:jc w:val="both"/>
        <w:rPr>
          <w:rFonts w:ascii="Times New Roman" w:hAnsi="Times New Roman" w:cs="Times New Roman"/>
          <w:bCs/>
          <w:sz w:val="24"/>
          <w:szCs w:val="24"/>
        </w:rPr>
      </w:pPr>
    </w:p>
    <w:p w:rsidR="00E467B6" w:rsidRPr="005F2FB7" w:rsidRDefault="00E467B6" w:rsidP="00E467B6">
      <w:pPr>
        <w:spacing w:after="160"/>
        <w:jc w:val="both"/>
        <w:rPr>
          <w:rFonts w:ascii="Times New Roman" w:eastAsia="Calibri" w:hAnsi="Times New Roman" w:cs="Times New Roman"/>
          <w:b/>
          <w:sz w:val="24"/>
          <w:szCs w:val="24"/>
        </w:rPr>
      </w:pPr>
      <w:r w:rsidRPr="005F2FB7">
        <w:rPr>
          <w:rFonts w:ascii="Times New Roman" w:eastAsia="Calibri" w:hAnsi="Times New Roman" w:cs="Times New Roman"/>
          <w:b/>
          <w:sz w:val="24"/>
          <w:szCs w:val="24"/>
        </w:rPr>
        <w:t>Az adatkezelésbe bevont adatfeldolgozók és az adatfeldolgozási művelet megjelölése:</w:t>
      </w:r>
    </w:p>
    <w:p w:rsidR="00E467B6" w:rsidRPr="005F2FB7" w:rsidRDefault="00E467B6" w:rsidP="00E467B6">
      <w:pPr>
        <w:jc w:val="both"/>
        <w:rPr>
          <w:rFonts w:ascii="Times New Roman" w:hAnsi="Times New Roman" w:cs="Times New Roman"/>
          <w:bCs/>
          <w:sz w:val="24"/>
          <w:szCs w:val="24"/>
        </w:rPr>
      </w:pPr>
      <w:r w:rsidRPr="005F2FB7">
        <w:rPr>
          <w:rFonts w:ascii="Times New Roman" w:hAnsi="Times New Roman" w:cs="Times New Roman"/>
          <w:bCs/>
          <w:sz w:val="24"/>
          <w:szCs w:val="24"/>
        </w:rPr>
        <w:t xml:space="preserve">A feladatok ellátására adatfeldolgozókat az Adatkezelő szerződés alapján is igénybe vesz feladatai ellátása és annak technikai támogatása érdekében az adatokhoz való korlátozott és ellenőrzött hozzáférhetőség mellett. Adatfeldolgozás technológiája informatikai rendszerrel történik. </w:t>
      </w:r>
    </w:p>
    <w:p w:rsidR="00E467B6" w:rsidRPr="005F2FB7" w:rsidRDefault="00E467B6" w:rsidP="00E467B6">
      <w:pPr>
        <w:jc w:val="both"/>
        <w:rPr>
          <w:rFonts w:ascii="Times New Roman" w:hAnsi="Times New Roman" w:cs="Times New Roman"/>
          <w:bCs/>
          <w:sz w:val="24"/>
          <w:szCs w:val="24"/>
        </w:rPr>
      </w:pPr>
      <w:r w:rsidRPr="005F2FB7">
        <w:rPr>
          <w:rFonts w:ascii="Times New Roman" w:hAnsi="Times New Roman" w:cs="Times New Roman"/>
          <w:bCs/>
          <w:sz w:val="24"/>
          <w:szCs w:val="24"/>
        </w:rPr>
        <w:t>Technikai adatfeldolgozó: az Önkormányzat informatikai feladatokat ellátó megbízottja, továbbá az utalási rendszert szolgáltató.</w:t>
      </w:r>
    </w:p>
    <w:p w:rsidR="00E467B6" w:rsidRPr="005F2FB7" w:rsidRDefault="00E467B6" w:rsidP="00E467B6">
      <w:pPr>
        <w:spacing w:after="160"/>
        <w:jc w:val="both"/>
        <w:rPr>
          <w:rFonts w:ascii="Times New Roman" w:eastAsia="Calibri" w:hAnsi="Times New Roman" w:cs="Times New Roman"/>
          <w:b/>
          <w:sz w:val="24"/>
          <w:szCs w:val="24"/>
        </w:rPr>
      </w:pPr>
      <w:r w:rsidRPr="005F2FB7">
        <w:rPr>
          <w:rFonts w:ascii="Times New Roman" w:eastAsia="Calibri" w:hAnsi="Times New Roman" w:cs="Times New Roman"/>
          <w:b/>
          <w:sz w:val="24"/>
          <w:szCs w:val="24"/>
        </w:rPr>
        <w:t>Az adatkezelés során az adat az alábbi harmadik személyek részére, a megjelölt jogalappal kerül továbbításra:</w:t>
      </w:r>
    </w:p>
    <w:p w:rsidR="00E467B6" w:rsidRPr="005F2FB7" w:rsidRDefault="00E467B6" w:rsidP="00E467B6">
      <w:pPr>
        <w:jc w:val="both"/>
        <w:rPr>
          <w:rFonts w:ascii="Times New Roman" w:hAnsi="Times New Roman" w:cs="Times New Roman"/>
          <w:sz w:val="24"/>
          <w:szCs w:val="24"/>
        </w:rPr>
      </w:pPr>
      <w:r w:rsidRPr="005F2FB7">
        <w:rPr>
          <w:rFonts w:ascii="Times New Roman" w:hAnsi="Times New Roman" w:cs="Times New Roman"/>
          <w:sz w:val="24"/>
          <w:szCs w:val="24"/>
        </w:rPr>
        <w:t xml:space="preserve">Az Adatkezelő az adatokat harmadik fél részére kizárólag jogszabály kötelezése alapján továbbít. </w:t>
      </w:r>
    </w:p>
    <w:p w:rsidR="00E467B6" w:rsidRPr="005F2FB7" w:rsidRDefault="00E467B6" w:rsidP="00E467B6">
      <w:pPr>
        <w:spacing w:after="160"/>
        <w:jc w:val="both"/>
        <w:rPr>
          <w:rFonts w:ascii="Times New Roman" w:eastAsia="Calibri" w:hAnsi="Times New Roman" w:cs="Times New Roman"/>
          <w:b/>
          <w:sz w:val="24"/>
          <w:szCs w:val="24"/>
        </w:rPr>
      </w:pPr>
      <w:r w:rsidRPr="005F2FB7">
        <w:rPr>
          <w:rFonts w:ascii="Times New Roman" w:eastAsia="Calibri" w:hAnsi="Times New Roman" w:cs="Times New Roman"/>
          <w:b/>
          <w:sz w:val="24"/>
          <w:szCs w:val="24"/>
        </w:rPr>
        <w:t>A személyes adatok tárolásának időtartama:</w:t>
      </w:r>
    </w:p>
    <w:p w:rsidR="005D7581" w:rsidRDefault="00E467B6" w:rsidP="00E467B6">
      <w:pPr>
        <w:jc w:val="both"/>
        <w:rPr>
          <w:rFonts w:ascii="Times New Roman" w:hAnsi="Times New Roman" w:cs="Times New Roman"/>
          <w:bCs/>
          <w:iCs/>
          <w:sz w:val="24"/>
          <w:szCs w:val="24"/>
        </w:rPr>
      </w:pPr>
      <w:r w:rsidRPr="005F2FB7">
        <w:rPr>
          <w:rFonts w:ascii="Times New Roman" w:hAnsi="Times New Roman" w:cs="Times New Roman"/>
          <w:bCs/>
          <w:iCs/>
          <w:sz w:val="24"/>
          <w:szCs w:val="24"/>
        </w:rPr>
        <w:t>Az önkormányzati hivatalok egységes irattári tervének kiadásáról szóló 78/2012. (XII. 28.) BM rendelete az irányadó a tárolási határidő vonatkozásában.</w:t>
      </w:r>
      <w:r w:rsidR="005D7581">
        <w:rPr>
          <w:rFonts w:ascii="Times New Roman" w:hAnsi="Times New Roman" w:cs="Times New Roman"/>
          <w:bCs/>
          <w:iCs/>
          <w:sz w:val="24"/>
          <w:szCs w:val="24"/>
        </w:rPr>
        <w:t xml:space="preserve"> (</w:t>
      </w:r>
      <w:r w:rsidR="005D7581" w:rsidRPr="005D7581">
        <w:rPr>
          <w:rFonts w:ascii="Times New Roman" w:hAnsi="Times New Roman" w:cs="Times New Roman"/>
          <w:bCs/>
          <w:iCs/>
          <w:sz w:val="24"/>
          <w:szCs w:val="24"/>
        </w:rPr>
        <w:t>P141 Oktatási, nevelési, kulturális, művészeti tárgyú pályázatok, támogatások, ösztöndíjak</w:t>
      </w:r>
      <w:r w:rsidR="005D7581">
        <w:rPr>
          <w:rFonts w:ascii="Times New Roman" w:hAnsi="Times New Roman" w:cs="Times New Roman"/>
          <w:bCs/>
          <w:iCs/>
          <w:sz w:val="24"/>
          <w:szCs w:val="24"/>
        </w:rPr>
        <w:t>. – 10 év)</w:t>
      </w:r>
    </w:p>
    <w:p w:rsidR="00E467B6" w:rsidRPr="005F2FB7" w:rsidRDefault="00E467B6" w:rsidP="00E467B6">
      <w:pPr>
        <w:jc w:val="both"/>
        <w:rPr>
          <w:rFonts w:ascii="Times New Roman" w:hAnsi="Times New Roman" w:cs="Times New Roman"/>
          <w:bCs/>
          <w:iCs/>
          <w:sz w:val="24"/>
          <w:szCs w:val="24"/>
        </w:rPr>
      </w:pPr>
      <w:r w:rsidRPr="005F2FB7">
        <w:rPr>
          <w:rFonts w:ascii="Times New Roman" w:hAnsi="Times New Roman" w:cs="Times New Roman"/>
          <w:bCs/>
          <w:iCs/>
          <w:sz w:val="24"/>
          <w:szCs w:val="24"/>
        </w:rPr>
        <w:t xml:space="preserve">A </w:t>
      </w:r>
      <w:r w:rsidR="005D7581">
        <w:rPr>
          <w:rFonts w:ascii="Times New Roman" w:hAnsi="Times New Roman" w:cs="Times New Roman"/>
          <w:bCs/>
          <w:iCs/>
          <w:sz w:val="24"/>
          <w:szCs w:val="24"/>
        </w:rPr>
        <w:t xml:space="preserve">logó pályázaton résztvevőkről </w:t>
      </w:r>
      <w:r w:rsidRPr="005F2FB7">
        <w:rPr>
          <w:rFonts w:ascii="Times New Roman" w:hAnsi="Times New Roman" w:cs="Times New Roman"/>
          <w:bCs/>
          <w:iCs/>
          <w:sz w:val="24"/>
          <w:szCs w:val="24"/>
        </w:rPr>
        <w:t xml:space="preserve">vezetett nyilvántartás adatinak tárolása: </w:t>
      </w:r>
    </w:p>
    <w:p w:rsidR="00E467B6" w:rsidRPr="005D7581" w:rsidRDefault="0011646A" w:rsidP="00E467B6">
      <w:pPr>
        <w:pStyle w:val="Listaszerbekezds"/>
        <w:numPr>
          <w:ilvl w:val="0"/>
          <w:numId w:val="3"/>
        </w:numPr>
        <w:spacing w:after="0"/>
        <w:jc w:val="both"/>
        <w:rPr>
          <w:rFonts w:ascii="Times New Roman" w:hAnsi="Times New Roman" w:cs="Times New Roman"/>
          <w:bCs/>
          <w:iCs/>
          <w:sz w:val="24"/>
          <w:szCs w:val="24"/>
        </w:rPr>
      </w:pPr>
      <w:r>
        <w:rPr>
          <w:rFonts w:ascii="Times New Roman" w:hAnsi="Times New Roman" w:cs="Times New Roman"/>
          <w:bCs/>
          <w:iCs/>
          <w:sz w:val="24"/>
          <w:szCs w:val="24"/>
        </w:rPr>
        <w:t>a pályázaton nem nyert</w:t>
      </w:r>
      <w:r w:rsidR="00E467B6" w:rsidRPr="005D7581">
        <w:rPr>
          <w:rFonts w:ascii="Times New Roman" w:hAnsi="Times New Roman" w:cs="Times New Roman"/>
          <w:bCs/>
          <w:iCs/>
          <w:sz w:val="24"/>
          <w:szCs w:val="24"/>
        </w:rPr>
        <w:t xml:space="preserve"> </w:t>
      </w:r>
      <w:r w:rsidR="005D7581" w:rsidRPr="005D7581">
        <w:rPr>
          <w:rFonts w:ascii="Times New Roman" w:hAnsi="Times New Roman" w:cs="Times New Roman"/>
          <w:bCs/>
          <w:iCs/>
          <w:sz w:val="24"/>
          <w:szCs w:val="24"/>
        </w:rPr>
        <w:t>pályázók</w:t>
      </w:r>
      <w:r w:rsidR="00E467B6" w:rsidRPr="005D7581">
        <w:rPr>
          <w:rFonts w:ascii="Times New Roman" w:hAnsi="Times New Roman" w:cs="Times New Roman"/>
          <w:bCs/>
          <w:iCs/>
          <w:sz w:val="24"/>
          <w:szCs w:val="24"/>
        </w:rPr>
        <w:t xml:space="preserve"> esetében a döntés meghozatalát követően törlésre kerül.</w:t>
      </w:r>
    </w:p>
    <w:p w:rsidR="00E467B6" w:rsidRPr="005D7581" w:rsidRDefault="0011646A" w:rsidP="00E467B6">
      <w:pPr>
        <w:pStyle w:val="Listaszerbekezds"/>
        <w:numPr>
          <w:ilvl w:val="0"/>
          <w:numId w:val="3"/>
        </w:numPr>
        <w:spacing w:after="0"/>
        <w:jc w:val="both"/>
        <w:rPr>
          <w:rFonts w:ascii="Times New Roman" w:hAnsi="Times New Roman" w:cs="Times New Roman"/>
          <w:bCs/>
          <w:iCs/>
          <w:sz w:val="24"/>
          <w:szCs w:val="24"/>
        </w:rPr>
      </w:pPr>
      <w:r>
        <w:rPr>
          <w:rFonts w:ascii="Times New Roman" w:hAnsi="Times New Roman" w:cs="Times New Roman"/>
          <w:bCs/>
          <w:iCs/>
          <w:sz w:val="24"/>
          <w:szCs w:val="24"/>
        </w:rPr>
        <w:t>a pályázaton nyertes</w:t>
      </w:r>
      <w:r w:rsidR="00E467B6" w:rsidRPr="005D7581">
        <w:rPr>
          <w:rFonts w:ascii="Times New Roman" w:hAnsi="Times New Roman" w:cs="Times New Roman"/>
          <w:bCs/>
          <w:iCs/>
          <w:sz w:val="24"/>
          <w:szCs w:val="24"/>
        </w:rPr>
        <w:t xml:space="preserve"> </w:t>
      </w:r>
      <w:r w:rsidR="005D7581" w:rsidRPr="005D7581">
        <w:rPr>
          <w:rFonts w:ascii="Times New Roman" w:hAnsi="Times New Roman" w:cs="Times New Roman"/>
          <w:bCs/>
          <w:iCs/>
          <w:sz w:val="24"/>
          <w:szCs w:val="24"/>
        </w:rPr>
        <w:t>pályázó</w:t>
      </w:r>
      <w:r w:rsidR="00E467B6" w:rsidRPr="005D7581">
        <w:rPr>
          <w:rFonts w:ascii="Times New Roman" w:hAnsi="Times New Roman" w:cs="Times New Roman"/>
          <w:bCs/>
          <w:iCs/>
          <w:sz w:val="24"/>
          <w:szCs w:val="24"/>
        </w:rPr>
        <w:t xml:space="preserve"> esetében a döntés meghozatalát követően 10 év elteltével törlésre kerül.</w:t>
      </w:r>
    </w:p>
    <w:p w:rsidR="00E467B6" w:rsidRPr="005F2FB7" w:rsidRDefault="00E467B6" w:rsidP="00E467B6">
      <w:pPr>
        <w:pStyle w:val="Listaszerbekezds"/>
        <w:spacing w:after="0"/>
        <w:jc w:val="both"/>
        <w:rPr>
          <w:rFonts w:ascii="Times New Roman" w:hAnsi="Times New Roman" w:cs="Times New Roman"/>
          <w:bCs/>
          <w:iCs/>
          <w:sz w:val="24"/>
          <w:szCs w:val="24"/>
        </w:rPr>
      </w:pPr>
    </w:p>
    <w:p w:rsidR="00E467B6" w:rsidRPr="005F2FB7" w:rsidRDefault="00E467B6" w:rsidP="00E467B6">
      <w:pPr>
        <w:jc w:val="both"/>
        <w:rPr>
          <w:rFonts w:ascii="Times New Roman" w:hAnsi="Times New Roman" w:cs="Times New Roman"/>
          <w:bCs/>
          <w:iCs/>
          <w:sz w:val="24"/>
          <w:szCs w:val="24"/>
        </w:rPr>
      </w:pPr>
      <w:r w:rsidRPr="005F2FB7">
        <w:rPr>
          <w:rFonts w:ascii="Times New Roman" w:hAnsi="Times New Roman" w:cs="Times New Roman"/>
          <w:bCs/>
          <w:sz w:val="24"/>
          <w:szCs w:val="24"/>
        </w:rPr>
        <w:t>A</w:t>
      </w:r>
      <w:r w:rsidR="00146FEC">
        <w:rPr>
          <w:rFonts w:ascii="Times New Roman" w:hAnsi="Times New Roman" w:cs="Times New Roman"/>
          <w:bCs/>
          <w:sz w:val="24"/>
          <w:szCs w:val="24"/>
        </w:rPr>
        <w:t xml:space="preserve"> nyertes pályázó a részére a díjazás átutalásá</w:t>
      </w:r>
      <w:r w:rsidRPr="005F2FB7">
        <w:rPr>
          <w:rFonts w:ascii="Times New Roman" w:hAnsi="Times New Roman" w:cs="Times New Roman"/>
          <w:bCs/>
          <w:sz w:val="24"/>
          <w:szCs w:val="24"/>
        </w:rPr>
        <w:t>hoz kapcsolódó adatokat, mint könyveléshez részét képező adatokat, a számvitelről szóló 2000. évi C. törvény 169. §</w:t>
      </w:r>
      <w:proofErr w:type="spellStart"/>
      <w:r w:rsidRPr="005F2FB7">
        <w:rPr>
          <w:rFonts w:ascii="Times New Roman" w:hAnsi="Times New Roman" w:cs="Times New Roman"/>
          <w:bCs/>
          <w:sz w:val="24"/>
          <w:szCs w:val="24"/>
        </w:rPr>
        <w:t>-</w:t>
      </w:r>
      <w:proofErr w:type="gramStart"/>
      <w:r w:rsidRPr="005F2FB7">
        <w:rPr>
          <w:rFonts w:ascii="Times New Roman" w:hAnsi="Times New Roman" w:cs="Times New Roman"/>
          <w:bCs/>
          <w:iCs/>
          <w:sz w:val="24"/>
          <w:szCs w:val="24"/>
        </w:rPr>
        <w:t>a</w:t>
      </w:r>
      <w:proofErr w:type="spellEnd"/>
      <w:proofErr w:type="gramEnd"/>
      <w:r w:rsidRPr="005F2FB7">
        <w:rPr>
          <w:rFonts w:ascii="Times New Roman" w:hAnsi="Times New Roman" w:cs="Times New Roman"/>
          <w:bCs/>
          <w:iCs/>
          <w:sz w:val="24"/>
          <w:szCs w:val="24"/>
        </w:rPr>
        <w:t xml:space="preserve"> alapján 8 évig őrzi meg az Adatkezelő.</w:t>
      </w:r>
    </w:p>
    <w:p w:rsidR="00E467B6" w:rsidRPr="005F2FB7" w:rsidRDefault="00E467B6" w:rsidP="00E467B6">
      <w:pPr>
        <w:jc w:val="both"/>
        <w:rPr>
          <w:rFonts w:ascii="Times New Roman" w:hAnsi="Times New Roman" w:cs="Times New Roman"/>
          <w:bCs/>
          <w:iCs/>
          <w:sz w:val="24"/>
          <w:szCs w:val="24"/>
        </w:rPr>
      </w:pPr>
      <w:r w:rsidRPr="005F2FB7">
        <w:rPr>
          <w:rFonts w:ascii="Times New Roman" w:hAnsi="Times New Roman" w:cs="Times New Roman"/>
          <w:bCs/>
          <w:iCs/>
          <w:sz w:val="24"/>
          <w:szCs w:val="24"/>
        </w:rPr>
        <w:lastRenderedPageBreak/>
        <w:t xml:space="preserve">A nem selejtezhető dokumentumokon kívül az érintett </w:t>
      </w:r>
      <w:r>
        <w:rPr>
          <w:rFonts w:ascii="Times New Roman" w:hAnsi="Times New Roman" w:cs="Times New Roman"/>
          <w:bCs/>
          <w:iCs/>
          <w:sz w:val="24"/>
          <w:szCs w:val="24"/>
        </w:rPr>
        <w:t>szervezeti egység</w:t>
      </w:r>
      <w:r w:rsidRPr="005F2FB7">
        <w:rPr>
          <w:rFonts w:ascii="Times New Roman" w:hAnsi="Times New Roman" w:cs="Times New Roman"/>
          <w:bCs/>
          <w:iCs/>
          <w:sz w:val="24"/>
          <w:szCs w:val="24"/>
        </w:rPr>
        <w:t xml:space="preserve"> által kifejezetten a </w:t>
      </w:r>
      <w:r w:rsidR="00146FEC">
        <w:rPr>
          <w:rFonts w:ascii="Times New Roman" w:hAnsi="Times New Roman" w:cs="Times New Roman"/>
          <w:bCs/>
          <w:iCs/>
          <w:sz w:val="24"/>
          <w:szCs w:val="24"/>
        </w:rPr>
        <w:t>pályázat lefolytatásához</w:t>
      </w:r>
      <w:r w:rsidRPr="005F2FB7">
        <w:rPr>
          <w:rFonts w:ascii="Times New Roman" w:hAnsi="Times New Roman" w:cs="Times New Roman"/>
          <w:bCs/>
          <w:iCs/>
          <w:sz w:val="24"/>
          <w:szCs w:val="24"/>
        </w:rPr>
        <w:t xml:space="preserve"> szükséges mértékben kezelt elérhetőségi (telefonszám) adatot </w:t>
      </w:r>
      <w:proofErr w:type="gramStart"/>
      <w:r w:rsidRPr="005F2FB7">
        <w:rPr>
          <w:rFonts w:ascii="Times New Roman" w:hAnsi="Times New Roman" w:cs="Times New Roman"/>
          <w:bCs/>
          <w:iCs/>
          <w:sz w:val="24"/>
          <w:szCs w:val="24"/>
        </w:rPr>
        <w:t>a</w:t>
      </w:r>
      <w:proofErr w:type="gramEnd"/>
      <w:r w:rsidRPr="005F2FB7">
        <w:rPr>
          <w:rFonts w:ascii="Times New Roman" w:hAnsi="Times New Roman" w:cs="Times New Roman"/>
          <w:bCs/>
          <w:iCs/>
          <w:sz w:val="24"/>
          <w:szCs w:val="24"/>
        </w:rPr>
        <w:t xml:space="preserve"> </w:t>
      </w:r>
      <w:proofErr w:type="spellStart"/>
      <w:r w:rsidR="00146FEC">
        <w:rPr>
          <w:rFonts w:ascii="Times New Roman" w:hAnsi="Times New Roman" w:cs="Times New Roman"/>
          <w:bCs/>
          <w:iCs/>
          <w:sz w:val="24"/>
          <w:szCs w:val="24"/>
        </w:rPr>
        <w:t>a</w:t>
      </w:r>
      <w:proofErr w:type="spellEnd"/>
      <w:r w:rsidR="00146FEC">
        <w:rPr>
          <w:rFonts w:ascii="Times New Roman" w:hAnsi="Times New Roman" w:cs="Times New Roman"/>
          <w:bCs/>
          <w:iCs/>
          <w:sz w:val="24"/>
          <w:szCs w:val="24"/>
        </w:rPr>
        <w:t xml:space="preserve"> pályázati eljárás</w:t>
      </w:r>
      <w:r w:rsidRPr="005F2FB7">
        <w:rPr>
          <w:rFonts w:ascii="Times New Roman" w:hAnsi="Times New Roman" w:cs="Times New Roman"/>
          <w:bCs/>
          <w:iCs/>
          <w:sz w:val="24"/>
          <w:szCs w:val="24"/>
        </w:rPr>
        <w:t xml:space="preserve"> befejezéséig (nyilvántartásba történő bevezetés) kezeli.</w:t>
      </w:r>
    </w:p>
    <w:p w:rsidR="00E467B6" w:rsidRPr="005F2FB7" w:rsidRDefault="00E467B6" w:rsidP="00E467B6">
      <w:pPr>
        <w:spacing w:after="160"/>
        <w:jc w:val="both"/>
        <w:rPr>
          <w:rFonts w:ascii="Times New Roman" w:eastAsia="Calibri" w:hAnsi="Times New Roman" w:cs="Times New Roman"/>
          <w:b/>
          <w:sz w:val="24"/>
          <w:szCs w:val="24"/>
        </w:rPr>
      </w:pPr>
      <w:r w:rsidRPr="005F2FB7">
        <w:rPr>
          <w:rFonts w:ascii="Times New Roman" w:eastAsia="Calibri" w:hAnsi="Times New Roman" w:cs="Times New Roman"/>
          <w:b/>
          <w:sz w:val="24"/>
          <w:szCs w:val="24"/>
        </w:rPr>
        <w:t xml:space="preserve">Automatizált döntéshozatal ténye: </w:t>
      </w:r>
    </w:p>
    <w:p w:rsidR="00E467B6" w:rsidRPr="002678A4" w:rsidRDefault="00E467B6" w:rsidP="00E467B6">
      <w:pPr>
        <w:jc w:val="both"/>
        <w:rPr>
          <w:rFonts w:ascii="Times New Roman" w:hAnsi="Times New Roman" w:cs="Times New Roman"/>
          <w:sz w:val="24"/>
          <w:szCs w:val="24"/>
        </w:rPr>
      </w:pPr>
      <w:r w:rsidRPr="005F2FB7">
        <w:rPr>
          <w:rFonts w:ascii="Times New Roman" w:hAnsi="Times New Roman" w:cs="Times New Roman"/>
          <w:sz w:val="24"/>
          <w:szCs w:val="24"/>
        </w:rPr>
        <w:t>Az adatkezelés során automatizált döntéshozatal nem történik.</w:t>
      </w:r>
    </w:p>
    <w:p w:rsidR="00E467B6" w:rsidRPr="002678A4" w:rsidRDefault="00E467B6" w:rsidP="00E467B6">
      <w:pPr>
        <w:spacing w:after="160"/>
        <w:jc w:val="both"/>
        <w:rPr>
          <w:rFonts w:ascii="Times New Roman" w:eastAsia="Calibri" w:hAnsi="Times New Roman" w:cs="Times New Roman"/>
          <w:b/>
          <w:sz w:val="24"/>
          <w:szCs w:val="24"/>
        </w:rPr>
      </w:pPr>
      <w:r w:rsidRPr="005F2FB7">
        <w:rPr>
          <w:rFonts w:ascii="Times New Roman" w:eastAsia="Calibri" w:hAnsi="Times New Roman" w:cs="Times New Roman"/>
          <w:b/>
          <w:sz w:val="24"/>
          <w:szCs w:val="24"/>
        </w:rPr>
        <w:t>Az ad</w:t>
      </w:r>
      <w:bookmarkStart w:id="1" w:name="_Hlk7077971"/>
      <w:r>
        <w:rPr>
          <w:rFonts w:ascii="Times New Roman" w:eastAsia="Calibri" w:hAnsi="Times New Roman" w:cs="Times New Roman"/>
          <w:b/>
          <w:sz w:val="24"/>
          <w:szCs w:val="24"/>
        </w:rPr>
        <w:t>atkezelés folyamatának leírása:</w:t>
      </w:r>
    </w:p>
    <w:p w:rsidR="00E467B6" w:rsidRDefault="00E467B6" w:rsidP="00E467B6">
      <w:pPr>
        <w:spacing w:after="160"/>
        <w:jc w:val="both"/>
        <w:rPr>
          <w:rFonts w:ascii="Times New Roman" w:hAnsi="Times New Roman" w:cs="Times New Roman"/>
          <w:sz w:val="24"/>
          <w:szCs w:val="24"/>
        </w:rPr>
      </w:pPr>
      <w:r w:rsidRPr="002678A4">
        <w:rPr>
          <w:rFonts w:ascii="Times New Roman" w:hAnsi="Times New Roman" w:cs="Times New Roman"/>
          <w:sz w:val="24"/>
          <w:szCs w:val="24"/>
        </w:rPr>
        <w:t xml:space="preserve">A helyi önkormányzat képviselő-testülete törvényi felhatalmazás alapján </w:t>
      </w:r>
      <w:r w:rsidR="003F3DA1">
        <w:rPr>
          <w:rFonts w:ascii="Times New Roman" w:hAnsi="Times New Roman" w:cs="Times New Roman"/>
          <w:sz w:val="24"/>
          <w:szCs w:val="24"/>
        </w:rPr>
        <w:t xml:space="preserve">támogathatja a </w:t>
      </w:r>
      <w:r w:rsidR="003F3DA1" w:rsidRPr="003F3DA1">
        <w:rPr>
          <w:rFonts w:ascii="Times New Roman" w:hAnsi="Times New Roman" w:cs="Times New Roman"/>
          <w:sz w:val="24"/>
          <w:szCs w:val="24"/>
        </w:rPr>
        <w:t>kerületi sp</w:t>
      </w:r>
      <w:r w:rsidR="003F3DA1">
        <w:rPr>
          <w:rFonts w:ascii="Times New Roman" w:hAnsi="Times New Roman" w:cs="Times New Roman"/>
          <w:sz w:val="24"/>
          <w:szCs w:val="24"/>
        </w:rPr>
        <w:t>ortot és szabadidősportot</w:t>
      </w:r>
      <w:r w:rsidR="003F3DA1" w:rsidRPr="003F3DA1">
        <w:rPr>
          <w:rFonts w:ascii="Times New Roman" w:hAnsi="Times New Roman" w:cs="Times New Roman"/>
          <w:sz w:val="24"/>
          <w:szCs w:val="24"/>
        </w:rPr>
        <w:t>,</w:t>
      </w:r>
      <w:r w:rsidR="003F3DA1">
        <w:rPr>
          <w:rFonts w:ascii="Times New Roman" w:hAnsi="Times New Roman" w:cs="Times New Roman"/>
          <w:sz w:val="24"/>
          <w:szCs w:val="24"/>
        </w:rPr>
        <w:t xml:space="preserve"> valamint az</w:t>
      </w:r>
      <w:r w:rsidR="003F3DA1" w:rsidRPr="003F3DA1">
        <w:rPr>
          <w:rFonts w:ascii="Times New Roman" w:hAnsi="Times New Roman" w:cs="Times New Roman"/>
          <w:sz w:val="24"/>
          <w:szCs w:val="24"/>
        </w:rPr>
        <w:t xml:space="preserve"> ifjúsági ügyek</w:t>
      </w:r>
      <w:r w:rsidR="003F3DA1">
        <w:rPr>
          <w:rFonts w:ascii="Times New Roman" w:hAnsi="Times New Roman" w:cs="Times New Roman"/>
          <w:sz w:val="24"/>
          <w:szCs w:val="24"/>
        </w:rPr>
        <w:t xml:space="preserve">et. </w:t>
      </w:r>
      <w:r>
        <w:rPr>
          <w:rFonts w:ascii="Times New Roman" w:hAnsi="Times New Roman" w:cs="Times New Roman"/>
          <w:sz w:val="24"/>
          <w:szCs w:val="24"/>
        </w:rPr>
        <w:t xml:space="preserve">Adatkezelő </w:t>
      </w:r>
      <w:r w:rsidR="003F3DA1">
        <w:rPr>
          <w:rFonts w:ascii="Times New Roman" w:hAnsi="Times New Roman" w:cs="Times New Roman"/>
          <w:sz w:val="24"/>
          <w:szCs w:val="24"/>
        </w:rPr>
        <w:t xml:space="preserve">a diáksportban való külső megjelenést meghatározó logó megalkotására pályázatot ír ki az </w:t>
      </w:r>
      <w:r w:rsidR="003F3DA1" w:rsidRPr="00AF7FCF">
        <w:rPr>
          <w:rFonts w:ascii="Times New Roman" w:eastAsia="Times New Roman" w:hAnsi="Times New Roman" w:cs="Times New Roman"/>
          <w:sz w:val="24"/>
          <w:szCs w:val="24"/>
          <w:lang w:eastAsia="hu-HU"/>
        </w:rPr>
        <w:t xml:space="preserve">Újbuda </w:t>
      </w:r>
      <w:proofErr w:type="spellStart"/>
      <w:r w:rsidR="003F3DA1" w:rsidRPr="00AF7FCF">
        <w:rPr>
          <w:rFonts w:ascii="Times New Roman" w:eastAsia="Times New Roman" w:hAnsi="Times New Roman" w:cs="Times New Roman"/>
          <w:sz w:val="24"/>
          <w:szCs w:val="24"/>
          <w:lang w:eastAsia="hu-HU"/>
        </w:rPr>
        <w:t>DiákSport</w:t>
      </w:r>
      <w:proofErr w:type="spellEnd"/>
      <w:r w:rsidR="003F3DA1" w:rsidRPr="00AF7FCF">
        <w:rPr>
          <w:rFonts w:ascii="Times New Roman" w:eastAsia="Times New Roman" w:hAnsi="Times New Roman" w:cs="Times New Roman"/>
          <w:sz w:val="24"/>
          <w:szCs w:val="24"/>
          <w:lang w:eastAsia="hu-HU"/>
        </w:rPr>
        <w:t xml:space="preserve"> Fesztivál: a XI. kerületi oktatási intézmények egész tanévre szóló, az Önkormányzat által szervezett sportesemények (egyéni- és csapat szin</w:t>
      </w:r>
      <w:r w:rsidR="003F3DA1">
        <w:rPr>
          <w:rFonts w:ascii="Times New Roman" w:eastAsia="Times New Roman" w:hAnsi="Times New Roman" w:cs="Times New Roman"/>
          <w:sz w:val="24"/>
          <w:szCs w:val="24"/>
          <w:lang w:eastAsia="hu-HU"/>
        </w:rPr>
        <w:t xml:space="preserve">ten, több sportágban) összességének arculatához. </w:t>
      </w:r>
      <w:r w:rsidR="003F3DA1">
        <w:rPr>
          <w:rFonts w:ascii="Times New Roman" w:hAnsi="Times New Roman" w:cs="Times New Roman"/>
          <w:sz w:val="24"/>
          <w:szCs w:val="24"/>
        </w:rPr>
        <w:t xml:space="preserve"> </w:t>
      </w:r>
    </w:p>
    <w:p w:rsidR="003F3DA1" w:rsidRDefault="00E467B6" w:rsidP="00E467B6">
      <w:pPr>
        <w:spacing w:after="160"/>
        <w:jc w:val="both"/>
        <w:rPr>
          <w:rFonts w:ascii="Times New Roman" w:hAnsi="Times New Roman" w:cs="Times New Roman"/>
          <w:sz w:val="24"/>
          <w:szCs w:val="24"/>
        </w:rPr>
      </w:pPr>
      <w:r>
        <w:rPr>
          <w:rFonts w:ascii="Times New Roman" w:hAnsi="Times New Roman" w:cs="Times New Roman"/>
          <w:sz w:val="24"/>
          <w:szCs w:val="24"/>
        </w:rPr>
        <w:t xml:space="preserve">A kiírt pályázati felhívás mellékletét képző pályázati adatlappal </w:t>
      </w:r>
      <w:r w:rsidR="003F3DA1">
        <w:rPr>
          <w:rFonts w:ascii="Times New Roman" w:hAnsi="Times New Roman" w:cs="Times New Roman"/>
          <w:sz w:val="24"/>
          <w:szCs w:val="24"/>
        </w:rPr>
        <w:t xml:space="preserve">és a logótervekkel </w:t>
      </w:r>
      <w:r>
        <w:rPr>
          <w:rFonts w:ascii="Times New Roman" w:hAnsi="Times New Roman" w:cs="Times New Roman"/>
          <w:sz w:val="24"/>
          <w:szCs w:val="24"/>
        </w:rPr>
        <w:t>tudnak a</w:t>
      </w:r>
      <w:r w:rsidR="003F3DA1">
        <w:rPr>
          <w:rFonts w:ascii="Times New Roman" w:hAnsi="Times New Roman" w:cs="Times New Roman"/>
          <w:sz w:val="24"/>
          <w:szCs w:val="24"/>
        </w:rPr>
        <w:t xml:space="preserve"> pályázók pályázni. </w:t>
      </w:r>
    </w:p>
    <w:p w:rsidR="00E467B6" w:rsidRDefault="00E467B6" w:rsidP="00E467B6">
      <w:pPr>
        <w:spacing w:after="160"/>
        <w:jc w:val="both"/>
        <w:rPr>
          <w:rFonts w:ascii="Times New Roman" w:hAnsi="Times New Roman" w:cs="Times New Roman"/>
          <w:bCs/>
          <w:iCs/>
          <w:sz w:val="24"/>
          <w:szCs w:val="24"/>
        </w:rPr>
      </w:pPr>
      <w:r w:rsidRPr="00146FEC">
        <w:rPr>
          <w:rFonts w:ascii="Times New Roman" w:hAnsi="Times New Roman" w:cs="Times New Roman"/>
          <w:bCs/>
          <w:iCs/>
          <w:sz w:val="24"/>
          <w:szCs w:val="24"/>
        </w:rPr>
        <w:t xml:space="preserve">A beérkező pályázatokat szakértőkből álló sport szakmai munkacsoport bírálja el, majd terjeszti fel döntésre a </w:t>
      </w:r>
      <w:r w:rsidR="00146FEC" w:rsidRPr="00146FEC">
        <w:rPr>
          <w:rFonts w:ascii="Times New Roman" w:hAnsi="Times New Roman" w:cs="Times New Roman"/>
          <w:bCs/>
          <w:iCs/>
          <w:sz w:val="24"/>
          <w:szCs w:val="24"/>
        </w:rPr>
        <w:t>Polgármester</w:t>
      </w:r>
      <w:r w:rsidRPr="00146FEC">
        <w:rPr>
          <w:rFonts w:ascii="Times New Roman" w:hAnsi="Times New Roman" w:cs="Times New Roman"/>
          <w:bCs/>
          <w:iCs/>
          <w:sz w:val="24"/>
          <w:szCs w:val="24"/>
        </w:rPr>
        <w:t xml:space="preserve"> elé. A döntés meghozatalát követően Adatkezelő </w:t>
      </w:r>
      <w:r w:rsidR="00146FEC" w:rsidRPr="00146FEC">
        <w:rPr>
          <w:rFonts w:ascii="Times New Roman" w:hAnsi="Times New Roman" w:cs="Times New Roman"/>
          <w:bCs/>
          <w:iCs/>
          <w:sz w:val="24"/>
          <w:szCs w:val="24"/>
        </w:rPr>
        <w:t>a nyertes p</w:t>
      </w:r>
      <w:r w:rsidRPr="00146FEC">
        <w:rPr>
          <w:rFonts w:ascii="Times New Roman" w:hAnsi="Times New Roman" w:cs="Times New Roman"/>
          <w:bCs/>
          <w:iCs/>
          <w:sz w:val="24"/>
          <w:szCs w:val="24"/>
        </w:rPr>
        <w:t>ályázót értesít</w:t>
      </w:r>
      <w:r w:rsidR="00146FEC" w:rsidRPr="00146FEC">
        <w:rPr>
          <w:rFonts w:ascii="Times New Roman" w:hAnsi="Times New Roman" w:cs="Times New Roman"/>
          <w:bCs/>
          <w:iCs/>
          <w:sz w:val="24"/>
          <w:szCs w:val="24"/>
        </w:rPr>
        <w:t>i a díjazás kifizetésével kapcsolatban.</w:t>
      </w:r>
      <w:r w:rsidRPr="00146FEC">
        <w:rPr>
          <w:rFonts w:ascii="Times New Roman" w:hAnsi="Times New Roman" w:cs="Times New Roman"/>
          <w:bCs/>
          <w:iCs/>
          <w:sz w:val="24"/>
          <w:szCs w:val="24"/>
        </w:rPr>
        <w:t xml:space="preserve"> </w:t>
      </w:r>
    </w:p>
    <w:p w:rsidR="00D303B9" w:rsidRPr="00402484" w:rsidRDefault="00146FEC" w:rsidP="00D303B9">
      <w:pPr>
        <w:spacing w:after="120"/>
        <w:jc w:val="both"/>
        <w:rPr>
          <w:rFonts w:ascii="Times New Roman" w:hAnsi="Times New Roman" w:cs="Times New Roman"/>
          <w:sz w:val="24"/>
          <w:szCs w:val="24"/>
        </w:rPr>
      </w:pPr>
      <w:r w:rsidRPr="00402484">
        <w:rPr>
          <w:rFonts w:ascii="Times New Roman" w:hAnsi="Times New Roman" w:cs="Times New Roman"/>
          <w:bCs/>
          <w:iCs/>
          <w:sz w:val="24"/>
          <w:szCs w:val="24"/>
        </w:rPr>
        <w:t>A nyertes pályázó személyére vonatkozó j</w:t>
      </w:r>
      <w:r w:rsidR="00D303B9" w:rsidRPr="00402484">
        <w:rPr>
          <w:rFonts w:ascii="Times New Roman" w:hAnsi="Times New Roman" w:cs="Times New Roman"/>
          <w:sz w:val="24"/>
          <w:szCs w:val="24"/>
        </w:rPr>
        <w:t>avaslattétel.</w:t>
      </w:r>
    </w:p>
    <w:p w:rsidR="00D303B9" w:rsidRPr="00402484" w:rsidRDefault="00D303B9" w:rsidP="00D303B9">
      <w:pPr>
        <w:pStyle w:val="Listaszerbekezds"/>
        <w:numPr>
          <w:ilvl w:val="0"/>
          <w:numId w:val="6"/>
        </w:numPr>
        <w:spacing w:after="120"/>
        <w:jc w:val="both"/>
        <w:rPr>
          <w:rFonts w:ascii="Times New Roman" w:hAnsi="Times New Roman" w:cs="Times New Roman"/>
          <w:sz w:val="24"/>
          <w:szCs w:val="24"/>
        </w:rPr>
      </w:pPr>
      <w:r w:rsidRPr="00402484">
        <w:rPr>
          <w:rFonts w:ascii="Times New Roman" w:hAnsi="Times New Roman" w:cs="Times New Roman"/>
          <w:sz w:val="24"/>
          <w:szCs w:val="24"/>
        </w:rPr>
        <w:t>Véleményező sport sz</w:t>
      </w:r>
      <w:r w:rsidR="00402484" w:rsidRPr="00402484">
        <w:rPr>
          <w:rFonts w:ascii="Times New Roman" w:hAnsi="Times New Roman" w:cs="Times New Roman"/>
          <w:sz w:val="24"/>
          <w:szCs w:val="24"/>
        </w:rPr>
        <w:t>akmai munkacsoport felhívása a beérkezett pályázatok</w:t>
      </w:r>
      <w:r w:rsidRPr="00402484">
        <w:rPr>
          <w:rFonts w:ascii="Times New Roman" w:hAnsi="Times New Roman" w:cs="Times New Roman"/>
          <w:sz w:val="24"/>
          <w:szCs w:val="24"/>
        </w:rPr>
        <w:t xml:space="preserve"> véleményezésére.</w:t>
      </w:r>
    </w:p>
    <w:p w:rsidR="00D303B9" w:rsidRPr="00402484" w:rsidRDefault="00D303B9" w:rsidP="00D303B9">
      <w:pPr>
        <w:pStyle w:val="Listaszerbekezds"/>
        <w:numPr>
          <w:ilvl w:val="0"/>
          <w:numId w:val="6"/>
        </w:numPr>
        <w:spacing w:after="120"/>
        <w:jc w:val="both"/>
        <w:rPr>
          <w:rFonts w:ascii="Times New Roman" w:hAnsi="Times New Roman" w:cs="Times New Roman"/>
          <w:sz w:val="24"/>
          <w:szCs w:val="24"/>
        </w:rPr>
      </w:pPr>
      <w:r w:rsidRPr="00402484">
        <w:rPr>
          <w:rFonts w:ascii="Times New Roman" w:hAnsi="Times New Roman" w:cs="Times New Roman"/>
          <w:sz w:val="24"/>
          <w:szCs w:val="24"/>
        </w:rPr>
        <w:t xml:space="preserve">A </w:t>
      </w:r>
      <w:r w:rsidR="00942AE5">
        <w:rPr>
          <w:rFonts w:ascii="Times New Roman" w:hAnsi="Times New Roman" w:cs="Times New Roman"/>
          <w:sz w:val="24"/>
          <w:szCs w:val="24"/>
        </w:rPr>
        <w:t xml:space="preserve">pályázati anyagok </w:t>
      </w:r>
      <w:r w:rsidRPr="00402484">
        <w:rPr>
          <w:rFonts w:ascii="Times New Roman" w:hAnsi="Times New Roman" w:cs="Times New Roman"/>
          <w:sz w:val="24"/>
          <w:szCs w:val="24"/>
        </w:rPr>
        <w:t xml:space="preserve">Polgármester által felkért véleményező sport szakmai munkacsoport általi véleményezése, </w:t>
      </w:r>
      <w:r w:rsidR="00402484" w:rsidRPr="00402484">
        <w:rPr>
          <w:rFonts w:ascii="Times New Roman" w:hAnsi="Times New Roman" w:cs="Times New Roman"/>
          <w:sz w:val="24"/>
          <w:szCs w:val="24"/>
        </w:rPr>
        <w:t>és a Polgármester</w:t>
      </w:r>
      <w:r w:rsidRPr="00402484">
        <w:rPr>
          <w:rFonts w:ascii="Times New Roman" w:hAnsi="Times New Roman" w:cs="Times New Roman"/>
          <w:sz w:val="24"/>
          <w:szCs w:val="24"/>
        </w:rPr>
        <w:t xml:space="preserve"> számára </w:t>
      </w:r>
      <w:r w:rsidR="00402484" w:rsidRPr="00402484">
        <w:rPr>
          <w:rFonts w:ascii="Times New Roman" w:hAnsi="Times New Roman" w:cs="Times New Roman"/>
          <w:sz w:val="24"/>
          <w:szCs w:val="24"/>
        </w:rPr>
        <w:t>bírálat</w:t>
      </w:r>
      <w:r w:rsidRPr="00402484">
        <w:rPr>
          <w:rFonts w:ascii="Times New Roman" w:hAnsi="Times New Roman" w:cs="Times New Roman"/>
          <w:sz w:val="24"/>
          <w:szCs w:val="24"/>
        </w:rPr>
        <w:t xml:space="preserve"> készítése és döntés meghozatala.</w:t>
      </w:r>
    </w:p>
    <w:p w:rsidR="00D303B9" w:rsidRPr="00402484" w:rsidRDefault="00D303B9" w:rsidP="00D303B9">
      <w:pPr>
        <w:pStyle w:val="Listaszerbekezds"/>
        <w:numPr>
          <w:ilvl w:val="0"/>
          <w:numId w:val="6"/>
        </w:numPr>
        <w:spacing w:after="120"/>
        <w:jc w:val="both"/>
        <w:rPr>
          <w:rFonts w:ascii="Times New Roman" w:hAnsi="Times New Roman" w:cs="Times New Roman"/>
          <w:sz w:val="24"/>
          <w:szCs w:val="24"/>
        </w:rPr>
      </w:pPr>
      <w:r w:rsidRPr="00402484">
        <w:rPr>
          <w:rFonts w:ascii="Times New Roman" w:hAnsi="Times New Roman" w:cs="Times New Roman"/>
          <w:sz w:val="24"/>
          <w:szCs w:val="24"/>
        </w:rPr>
        <w:t>A</w:t>
      </w:r>
      <w:r w:rsidR="00146FEC" w:rsidRPr="00402484">
        <w:rPr>
          <w:rFonts w:ascii="Times New Roman" w:hAnsi="Times New Roman" w:cs="Times New Roman"/>
          <w:sz w:val="24"/>
          <w:szCs w:val="24"/>
        </w:rPr>
        <w:t xml:space="preserve"> díjazás</w:t>
      </w:r>
      <w:r w:rsidRPr="00402484">
        <w:rPr>
          <w:rFonts w:ascii="Times New Roman" w:hAnsi="Times New Roman" w:cs="Times New Roman"/>
          <w:sz w:val="24"/>
          <w:szCs w:val="24"/>
        </w:rPr>
        <w:t xml:space="preserve"> kifizetése. </w:t>
      </w:r>
    </w:p>
    <w:p w:rsidR="005D7581" w:rsidRPr="00402484" w:rsidRDefault="00D303B9" w:rsidP="00146FEC">
      <w:pPr>
        <w:pStyle w:val="Listaszerbekezds"/>
        <w:numPr>
          <w:ilvl w:val="0"/>
          <w:numId w:val="6"/>
        </w:numPr>
        <w:spacing w:after="120"/>
        <w:jc w:val="both"/>
        <w:rPr>
          <w:rFonts w:ascii="Times New Roman" w:hAnsi="Times New Roman" w:cs="Times New Roman"/>
          <w:sz w:val="24"/>
          <w:szCs w:val="24"/>
        </w:rPr>
      </w:pPr>
      <w:r w:rsidRPr="00402484">
        <w:rPr>
          <w:rFonts w:ascii="Times New Roman" w:hAnsi="Times New Roman" w:cs="Times New Roman"/>
          <w:sz w:val="24"/>
          <w:szCs w:val="24"/>
        </w:rPr>
        <w:t xml:space="preserve">A </w:t>
      </w:r>
      <w:r w:rsidR="00146FEC" w:rsidRPr="00402484">
        <w:rPr>
          <w:rFonts w:ascii="Times New Roman" w:hAnsi="Times New Roman" w:cs="Times New Roman"/>
          <w:sz w:val="24"/>
          <w:szCs w:val="24"/>
        </w:rPr>
        <w:t xml:space="preserve">nyertes pályázó adatainak </w:t>
      </w:r>
      <w:r w:rsidRPr="00402484">
        <w:rPr>
          <w:rFonts w:ascii="Times New Roman" w:hAnsi="Times New Roman" w:cs="Times New Roman"/>
          <w:sz w:val="24"/>
          <w:szCs w:val="24"/>
        </w:rPr>
        <w:t>nyilvántartása.</w:t>
      </w:r>
    </w:p>
    <w:p w:rsidR="00E467B6" w:rsidRPr="002678A4" w:rsidRDefault="00E467B6" w:rsidP="00E467B6">
      <w:pPr>
        <w:spacing w:after="160"/>
        <w:jc w:val="both"/>
        <w:rPr>
          <w:rFonts w:ascii="Times New Roman" w:eastAsia="Calibri" w:hAnsi="Times New Roman" w:cs="Times New Roman"/>
          <w:b/>
          <w:sz w:val="24"/>
          <w:szCs w:val="24"/>
        </w:rPr>
      </w:pPr>
      <w:r w:rsidRPr="002678A4">
        <w:rPr>
          <w:rFonts w:ascii="Times New Roman" w:eastAsia="Calibri" w:hAnsi="Times New Roman" w:cs="Times New Roman"/>
          <w:b/>
          <w:sz w:val="24"/>
          <w:szCs w:val="24"/>
        </w:rPr>
        <w:t xml:space="preserve">Az </w:t>
      </w:r>
      <w:proofErr w:type="spellStart"/>
      <w:r w:rsidRPr="002678A4">
        <w:rPr>
          <w:rFonts w:ascii="Times New Roman" w:eastAsia="Calibri" w:hAnsi="Times New Roman" w:cs="Times New Roman"/>
          <w:b/>
          <w:sz w:val="24"/>
          <w:szCs w:val="24"/>
        </w:rPr>
        <w:t>érintetti</w:t>
      </w:r>
      <w:proofErr w:type="spellEnd"/>
      <w:r w:rsidRPr="002678A4">
        <w:rPr>
          <w:rFonts w:ascii="Times New Roman" w:eastAsia="Calibri" w:hAnsi="Times New Roman" w:cs="Times New Roman"/>
          <w:b/>
          <w:sz w:val="24"/>
          <w:szCs w:val="24"/>
        </w:rPr>
        <w:t xml:space="preserve"> joggyakorlásra vonatkozó szabályok:</w:t>
      </w:r>
      <w:bookmarkEnd w:id="1"/>
    </w:p>
    <w:p w:rsidR="00E467B6" w:rsidRPr="005F2FB7" w:rsidRDefault="00E467B6" w:rsidP="00E467B6">
      <w:pPr>
        <w:jc w:val="both"/>
        <w:rPr>
          <w:rFonts w:ascii="Times New Roman" w:hAnsi="Times New Roman" w:cs="Times New Roman"/>
          <w:b/>
          <w:smallCaps/>
          <w:sz w:val="24"/>
          <w:szCs w:val="24"/>
        </w:rPr>
      </w:pPr>
      <w:r w:rsidRPr="005F2FB7">
        <w:rPr>
          <w:rFonts w:ascii="Times New Roman" w:hAnsi="Times New Roman" w:cs="Times New Roman"/>
          <w:sz w:val="24"/>
          <w:szCs w:val="24"/>
        </w:rPr>
        <w:t>Az Adatkezelő</w:t>
      </w:r>
      <w:r w:rsidRPr="005F2FB7">
        <w:rPr>
          <w:rFonts w:ascii="Times New Roman" w:hAnsi="Times New Roman" w:cs="Times New Roman"/>
          <w:b/>
          <w:i/>
          <w:sz w:val="24"/>
          <w:szCs w:val="24"/>
        </w:rPr>
        <w:t xml:space="preserve"> </w:t>
      </w:r>
      <w:r w:rsidRPr="005F2FB7">
        <w:rPr>
          <w:rFonts w:ascii="Times New Roman" w:hAnsi="Times New Roman" w:cs="Times New Roman"/>
          <w:sz w:val="24"/>
          <w:szCs w:val="24"/>
        </w:rPr>
        <w:t>tájékoztatja, hogy a GDPR alapján Ön, személyazonosságának igazolását követően az alábbi jogérvényesítési lehetőségekkel élhet jelen adatkezelési folyamat tekintetében:</w:t>
      </w:r>
    </w:p>
    <w:p w:rsidR="00E467B6" w:rsidRPr="005F2FB7" w:rsidRDefault="00E467B6" w:rsidP="00E467B6">
      <w:pPr>
        <w:numPr>
          <w:ilvl w:val="0"/>
          <w:numId w:val="4"/>
        </w:numPr>
        <w:spacing w:after="0"/>
        <w:jc w:val="both"/>
        <w:rPr>
          <w:rFonts w:ascii="Times New Roman" w:hAnsi="Times New Roman" w:cs="Times New Roman"/>
          <w:sz w:val="24"/>
          <w:szCs w:val="24"/>
        </w:rPr>
      </w:pPr>
      <w:r w:rsidRPr="005F2FB7">
        <w:rPr>
          <w:rFonts w:ascii="Times New Roman" w:hAnsi="Times New Roman" w:cs="Times New Roman"/>
          <w:sz w:val="24"/>
          <w:szCs w:val="24"/>
        </w:rPr>
        <w:t>kérheti tájékoztatását személyes adatai kezeléséről,</w:t>
      </w:r>
    </w:p>
    <w:p w:rsidR="00E467B6" w:rsidRPr="005F2FB7" w:rsidRDefault="00E467B6" w:rsidP="00E467B6">
      <w:pPr>
        <w:numPr>
          <w:ilvl w:val="0"/>
          <w:numId w:val="4"/>
        </w:numPr>
        <w:spacing w:after="0"/>
        <w:jc w:val="both"/>
        <w:rPr>
          <w:rFonts w:ascii="Times New Roman" w:hAnsi="Times New Roman" w:cs="Times New Roman"/>
          <w:sz w:val="24"/>
          <w:szCs w:val="24"/>
        </w:rPr>
      </w:pPr>
      <w:r w:rsidRPr="005F2FB7">
        <w:rPr>
          <w:rFonts w:ascii="Times New Roman" w:hAnsi="Times New Roman" w:cs="Times New Roman"/>
          <w:sz w:val="24"/>
          <w:szCs w:val="24"/>
        </w:rPr>
        <w:t>kérheti személyes adatainak helyesbítését,</w:t>
      </w:r>
    </w:p>
    <w:p w:rsidR="00E467B6" w:rsidRPr="005F2FB7" w:rsidRDefault="00E467B6" w:rsidP="00E467B6">
      <w:pPr>
        <w:numPr>
          <w:ilvl w:val="0"/>
          <w:numId w:val="4"/>
        </w:numPr>
        <w:spacing w:after="0"/>
        <w:jc w:val="both"/>
        <w:rPr>
          <w:rFonts w:ascii="Times New Roman" w:hAnsi="Times New Roman" w:cs="Times New Roman"/>
          <w:sz w:val="24"/>
          <w:szCs w:val="24"/>
        </w:rPr>
      </w:pPr>
      <w:r w:rsidRPr="005F2FB7">
        <w:rPr>
          <w:rFonts w:ascii="Times New Roman" w:hAnsi="Times New Roman" w:cs="Times New Roman"/>
          <w:sz w:val="24"/>
          <w:szCs w:val="24"/>
        </w:rPr>
        <w:t>kérheti személyes adatai törlését, amennyiben a GDPR 17. cikk (1) bekezdésében foglalt valamely feltétel fennáll,</w:t>
      </w:r>
    </w:p>
    <w:p w:rsidR="00E467B6" w:rsidRPr="005F2FB7" w:rsidRDefault="00E467B6" w:rsidP="00E467B6">
      <w:pPr>
        <w:numPr>
          <w:ilvl w:val="0"/>
          <w:numId w:val="4"/>
        </w:numPr>
        <w:spacing w:after="0"/>
        <w:jc w:val="both"/>
        <w:rPr>
          <w:rFonts w:ascii="Times New Roman" w:hAnsi="Times New Roman" w:cs="Times New Roman"/>
          <w:sz w:val="24"/>
          <w:szCs w:val="24"/>
        </w:rPr>
      </w:pPr>
      <w:r w:rsidRPr="005F2FB7">
        <w:rPr>
          <w:rFonts w:ascii="Times New Roman" w:hAnsi="Times New Roman" w:cs="Times New Roman"/>
          <w:sz w:val="24"/>
          <w:szCs w:val="24"/>
        </w:rPr>
        <w:t>kérheti személyes adatai kezelésének korlátozását,</w:t>
      </w:r>
      <w:r w:rsidRPr="005F2FB7">
        <w:rPr>
          <w:rFonts w:ascii="Times New Roman" w:hAnsi="Times New Roman" w:cs="Times New Roman"/>
          <w:i/>
          <w:sz w:val="24"/>
          <w:szCs w:val="24"/>
        </w:rPr>
        <w:t xml:space="preserve">  </w:t>
      </w:r>
    </w:p>
    <w:p w:rsidR="00E467B6" w:rsidRPr="005F2FB7" w:rsidRDefault="00E467B6" w:rsidP="00E467B6">
      <w:pPr>
        <w:numPr>
          <w:ilvl w:val="0"/>
          <w:numId w:val="4"/>
        </w:numPr>
        <w:spacing w:after="0"/>
        <w:jc w:val="both"/>
        <w:rPr>
          <w:rFonts w:ascii="Times New Roman" w:hAnsi="Times New Roman" w:cs="Times New Roman"/>
          <w:sz w:val="24"/>
          <w:szCs w:val="24"/>
        </w:rPr>
      </w:pPr>
      <w:r w:rsidRPr="005F2FB7">
        <w:rPr>
          <w:rFonts w:ascii="Times New Roman" w:hAnsi="Times New Roman" w:cs="Times New Roman"/>
          <w:sz w:val="24"/>
          <w:szCs w:val="24"/>
        </w:rPr>
        <w:t xml:space="preserve">tiltakozhat az adatkezelés ellen: Ön jogosult arra, hogy a jogos érdeken, közérdekű vagy közhatalmi jogosítvány gyakorlásának keretében végzett feladat végrehajtásához szükséges adatkezelés ellen tiltakozzon. Amennyiben az adatok kezelése ellen tiltakozik, úgy az adatot az Adatkezelő nem kezeli tovább, kivéve, ha bizonyítja, hogy az adatkezelést olyan kényszerítő erejű jogos okok indokolják, amelyek elsőbbséget </w:t>
      </w:r>
      <w:r w:rsidRPr="005F2FB7">
        <w:rPr>
          <w:rFonts w:ascii="Times New Roman" w:hAnsi="Times New Roman" w:cs="Times New Roman"/>
          <w:sz w:val="24"/>
          <w:szCs w:val="24"/>
        </w:rPr>
        <w:lastRenderedPageBreak/>
        <w:t>élveznek az Ön érdekeivel, jogaival és szabadságaival szemben, vagy amelyek jogi igények előterjesztéséhez, érvényesítéséhez vagy védelméhez kapcsolódnak,</w:t>
      </w:r>
    </w:p>
    <w:p w:rsidR="00E467B6" w:rsidRPr="005F2FB7" w:rsidRDefault="00E467B6" w:rsidP="00E467B6">
      <w:pPr>
        <w:numPr>
          <w:ilvl w:val="0"/>
          <w:numId w:val="4"/>
        </w:numPr>
        <w:spacing w:after="0"/>
        <w:jc w:val="both"/>
        <w:rPr>
          <w:rFonts w:ascii="Times New Roman" w:hAnsi="Times New Roman" w:cs="Times New Roman"/>
          <w:sz w:val="24"/>
          <w:szCs w:val="24"/>
        </w:rPr>
      </w:pPr>
      <w:r w:rsidRPr="005F2FB7">
        <w:rPr>
          <w:rFonts w:ascii="Times New Roman" w:hAnsi="Times New Roman" w:cs="Times New Roman"/>
          <w:sz w:val="24"/>
          <w:szCs w:val="24"/>
        </w:rPr>
        <w:t xml:space="preserve">jogorvoslattal élhet. </w:t>
      </w:r>
    </w:p>
    <w:p w:rsidR="00E467B6" w:rsidRPr="005F2FB7" w:rsidRDefault="00E467B6" w:rsidP="00E467B6">
      <w:pPr>
        <w:spacing w:after="0"/>
        <w:jc w:val="both"/>
        <w:rPr>
          <w:rFonts w:ascii="Times New Roman" w:eastAsia="Calibri" w:hAnsi="Times New Roman" w:cs="Times New Roman"/>
          <w:b/>
          <w:sz w:val="24"/>
          <w:szCs w:val="24"/>
          <w:u w:val="single"/>
        </w:rPr>
      </w:pPr>
    </w:p>
    <w:p w:rsidR="00E467B6" w:rsidRPr="005F2FB7" w:rsidRDefault="00E467B6" w:rsidP="00E467B6">
      <w:pPr>
        <w:spacing w:after="0"/>
        <w:jc w:val="both"/>
        <w:rPr>
          <w:rFonts w:ascii="Times New Roman" w:eastAsia="Calibri" w:hAnsi="Times New Roman" w:cs="Times New Roman"/>
          <w:b/>
          <w:sz w:val="24"/>
          <w:szCs w:val="24"/>
        </w:rPr>
      </w:pPr>
      <w:r w:rsidRPr="005F2FB7">
        <w:rPr>
          <w:rFonts w:ascii="Times New Roman" w:eastAsia="Calibri" w:hAnsi="Times New Roman" w:cs="Times New Roman"/>
          <w:b/>
          <w:sz w:val="24"/>
          <w:szCs w:val="24"/>
        </w:rPr>
        <w:t>Jogorvoslati lehetőségek</w:t>
      </w:r>
    </w:p>
    <w:p w:rsidR="00E467B6" w:rsidRPr="005F2FB7" w:rsidRDefault="00E467B6" w:rsidP="00E467B6">
      <w:pPr>
        <w:spacing w:after="0"/>
        <w:jc w:val="both"/>
        <w:rPr>
          <w:rFonts w:ascii="Times New Roman" w:eastAsia="Calibri" w:hAnsi="Times New Roman" w:cs="Times New Roman"/>
          <w:b/>
          <w:sz w:val="24"/>
          <w:szCs w:val="24"/>
        </w:rPr>
      </w:pPr>
    </w:p>
    <w:p w:rsidR="00E467B6" w:rsidRPr="005F2FB7" w:rsidRDefault="00E467B6" w:rsidP="00E467B6">
      <w:pPr>
        <w:spacing w:after="0"/>
        <w:jc w:val="both"/>
        <w:rPr>
          <w:rFonts w:ascii="Times New Roman" w:eastAsia="Calibri" w:hAnsi="Times New Roman" w:cs="Times New Roman"/>
          <w:sz w:val="24"/>
          <w:szCs w:val="24"/>
        </w:rPr>
      </w:pPr>
      <w:r w:rsidRPr="005F2FB7">
        <w:rPr>
          <w:rFonts w:ascii="Times New Roman" w:eastAsia="Calibri" w:hAnsi="Times New Roman" w:cs="Times New Roman"/>
          <w:sz w:val="24"/>
          <w:szCs w:val="24"/>
        </w:rPr>
        <w:t>Amennyiben az adatkezeléssel kapcsolatban panaszt kíván tenni, célszerű azt elsőként az adatvédelmi tisztviselő 2. pontban megadott elérhetőségére megküldeni, melyet – annak beérkezését követően – haladéktalanul, de legkésőbb 1 hónapon belül megvizsgál, és a panaszost a vizsgálat eredményéről tájékoztatja.</w:t>
      </w:r>
    </w:p>
    <w:p w:rsidR="00E467B6" w:rsidRPr="005F2FB7" w:rsidRDefault="00E467B6" w:rsidP="00E467B6">
      <w:pPr>
        <w:spacing w:after="0"/>
        <w:jc w:val="both"/>
        <w:rPr>
          <w:rFonts w:ascii="Times New Roman" w:eastAsia="Calibri" w:hAnsi="Times New Roman" w:cs="Times New Roman"/>
          <w:sz w:val="24"/>
          <w:szCs w:val="24"/>
        </w:rPr>
      </w:pPr>
    </w:p>
    <w:p w:rsidR="00E467B6" w:rsidRPr="005F2FB7" w:rsidRDefault="00E467B6" w:rsidP="00E467B6">
      <w:pPr>
        <w:spacing w:after="0"/>
        <w:jc w:val="both"/>
        <w:rPr>
          <w:rFonts w:ascii="Times New Roman" w:eastAsia="Calibri" w:hAnsi="Times New Roman" w:cs="Times New Roman"/>
          <w:sz w:val="24"/>
          <w:szCs w:val="24"/>
        </w:rPr>
      </w:pPr>
      <w:r w:rsidRPr="005F2FB7">
        <w:rPr>
          <w:rFonts w:ascii="Times New Roman" w:eastAsia="Calibri" w:hAnsi="Times New Roman" w:cs="Times New Roman"/>
          <w:sz w:val="24"/>
          <w:szCs w:val="24"/>
        </w:rPr>
        <w:t>Jogellenes adatkezelés esetén:</w:t>
      </w:r>
    </w:p>
    <w:p w:rsidR="00E467B6" w:rsidRPr="005F2FB7" w:rsidRDefault="00E467B6" w:rsidP="00E467B6">
      <w:pPr>
        <w:numPr>
          <w:ilvl w:val="0"/>
          <w:numId w:val="1"/>
        </w:numPr>
        <w:spacing w:after="0"/>
        <w:contextualSpacing/>
        <w:jc w:val="both"/>
        <w:rPr>
          <w:rFonts w:ascii="Times New Roman" w:eastAsia="Calibri" w:hAnsi="Times New Roman" w:cs="Times New Roman"/>
          <w:sz w:val="24"/>
          <w:szCs w:val="24"/>
        </w:rPr>
      </w:pPr>
      <w:r w:rsidRPr="005F2FB7">
        <w:rPr>
          <w:rFonts w:ascii="Times New Roman" w:eastAsia="Calibri" w:hAnsi="Times New Roman" w:cs="Times New Roman"/>
          <w:b/>
          <w:sz w:val="24"/>
          <w:szCs w:val="24"/>
        </w:rPr>
        <w:t>panaszt nyújthat be</w:t>
      </w:r>
      <w:r w:rsidRPr="005F2FB7">
        <w:rPr>
          <w:rFonts w:ascii="Times New Roman" w:eastAsia="Calibri" w:hAnsi="Times New Roman" w:cs="Times New Roman"/>
          <w:sz w:val="24"/>
          <w:szCs w:val="24"/>
        </w:rPr>
        <w:t xml:space="preserve"> a </w:t>
      </w:r>
      <w:r w:rsidRPr="005F2FB7">
        <w:rPr>
          <w:rFonts w:ascii="Times New Roman" w:eastAsia="Calibri" w:hAnsi="Times New Roman" w:cs="Times New Roman"/>
          <w:i/>
          <w:sz w:val="24"/>
          <w:szCs w:val="24"/>
        </w:rPr>
        <w:t>Nemzeti Adatvédelmi és Információszabadság Hatósághoz</w:t>
      </w:r>
      <w:r w:rsidRPr="005F2FB7">
        <w:rPr>
          <w:rFonts w:ascii="Times New Roman" w:eastAsia="Calibri" w:hAnsi="Times New Roman" w:cs="Times New Roman"/>
          <w:sz w:val="24"/>
          <w:szCs w:val="24"/>
        </w:rPr>
        <w:t>, ha véleménye szerint a személyes adatok kezelésével kapcsolatban jogsérelem következett be.</w:t>
      </w:r>
    </w:p>
    <w:p w:rsidR="00E467B6" w:rsidRPr="005F2FB7" w:rsidRDefault="00E467B6" w:rsidP="00E467B6">
      <w:pPr>
        <w:spacing w:after="0"/>
        <w:ind w:left="720"/>
        <w:contextualSpacing/>
        <w:jc w:val="both"/>
        <w:rPr>
          <w:rFonts w:ascii="Times New Roman" w:eastAsia="Calibri" w:hAnsi="Times New Roman" w:cs="Times New Roman"/>
          <w:sz w:val="24"/>
          <w:szCs w:val="24"/>
        </w:rPr>
      </w:pPr>
      <w:r w:rsidRPr="005F2FB7">
        <w:rPr>
          <w:rFonts w:ascii="Times New Roman" w:eastAsia="Calibri" w:hAnsi="Times New Roman" w:cs="Times New Roman"/>
          <w:sz w:val="24"/>
          <w:szCs w:val="24"/>
        </w:rPr>
        <w:t>(</w:t>
      </w:r>
      <w:r w:rsidRPr="005F2FB7">
        <w:rPr>
          <w:rFonts w:ascii="Times New Roman" w:eastAsia="Calibri" w:hAnsi="Times New Roman" w:cs="Times New Roman"/>
          <w:sz w:val="24"/>
          <w:szCs w:val="24"/>
          <w:u w:val="single"/>
        </w:rPr>
        <w:t>Panasz benyújtásának helye</w:t>
      </w:r>
      <w:r w:rsidRPr="005F2FB7">
        <w:rPr>
          <w:rFonts w:ascii="Times New Roman" w:eastAsia="Calibri" w:hAnsi="Times New Roman" w:cs="Times New Roman"/>
          <w:sz w:val="24"/>
          <w:szCs w:val="24"/>
        </w:rPr>
        <w:t>: NAIH, 1055 Budapest, Falk Miksa utca 9-11; 1363 Budapest, Pf.:9</w:t>
      </w:r>
      <w:proofErr w:type="gramStart"/>
      <w:r w:rsidRPr="005F2FB7">
        <w:rPr>
          <w:rFonts w:ascii="Times New Roman" w:eastAsia="Calibri" w:hAnsi="Times New Roman" w:cs="Times New Roman"/>
          <w:sz w:val="24"/>
          <w:szCs w:val="24"/>
        </w:rPr>
        <w:t>.,</w:t>
      </w:r>
      <w:proofErr w:type="gramEnd"/>
      <w:r w:rsidRPr="005F2FB7">
        <w:rPr>
          <w:rFonts w:ascii="Times New Roman" w:eastAsia="Calibri" w:hAnsi="Times New Roman" w:cs="Times New Roman"/>
          <w:sz w:val="24"/>
          <w:szCs w:val="24"/>
        </w:rPr>
        <w:t xml:space="preserve"> +36 1 391-1400; </w:t>
      </w:r>
      <w:hyperlink r:id="rId8" w:history="1">
        <w:r w:rsidRPr="005F2FB7">
          <w:rPr>
            <w:rFonts w:ascii="Times New Roman" w:eastAsia="Calibri" w:hAnsi="Times New Roman" w:cs="Times New Roman"/>
            <w:color w:val="0000FF"/>
            <w:sz w:val="24"/>
            <w:szCs w:val="24"/>
            <w:u w:val="single"/>
          </w:rPr>
          <w:t>www.naih.hu</w:t>
        </w:r>
      </w:hyperlink>
      <w:r w:rsidRPr="005F2FB7">
        <w:rPr>
          <w:rFonts w:ascii="Times New Roman" w:eastAsia="Calibri" w:hAnsi="Times New Roman" w:cs="Times New Roman"/>
          <w:sz w:val="24"/>
          <w:szCs w:val="24"/>
        </w:rPr>
        <w:t xml:space="preserve">; </w:t>
      </w:r>
      <w:hyperlink r:id="rId9" w:history="1">
        <w:r w:rsidRPr="005F2FB7">
          <w:rPr>
            <w:rFonts w:ascii="Times New Roman" w:eastAsia="Calibri" w:hAnsi="Times New Roman" w:cs="Times New Roman"/>
            <w:color w:val="0000FF"/>
            <w:sz w:val="24"/>
            <w:szCs w:val="24"/>
            <w:u w:val="single"/>
          </w:rPr>
          <w:t>ugyfelszolgalat@naih.hu</w:t>
        </w:r>
      </w:hyperlink>
      <w:r w:rsidRPr="005F2FB7">
        <w:rPr>
          <w:rFonts w:ascii="Times New Roman" w:eastAsia="Calibri" w:hAnsi="Times New Roman" w:cs="Times New Roman"/>
          <w:sz w:val="24"/>
          <w:szCs w:val="24"/>
        </w:rPr>
        <w:t>)</w:t>
      </w:r>
    </w:p>
    <w:p w:rsidR="00E467B6" w:rsidRPr="005F2FB7" w:rsidRDefault="00E467B6" w:rsidP="00E467B6">
      <w:pPr>
        <w:numPr>
          <w:ilvl w:val="0"/>
          <w:numId w:val="1"/>
        </w:numPr>
        <w:spacing w:after="0"/>
        <w:contextualSpacing/>
        <w:jc w:val="both"/>
        <w:rPr>
          <w:rFonts w:ascii="Times New Roman" w:eastAsia="Calibri" w:hAnsi="Times New Roman" w:cs="Times New Roman"/>
          <w:sz w:val="24"/>
          <w:szCs w:val="24"/>
        </w:rPr>
      </w:pPr>
      <w:r w:rsidRPr="005F2FB7">
        <w:rPr>
          <w:rFonts w:ascii="Times New Roman" w:eastAsia="Calibri" w:hAnsi="Times New Roman" w:cs="Times New Roman"/>
          <w:b/>
          <w:sz w:val="24"/>
          <w:szCs w:val="24"/>
        </w:rPr>
        <w:t>bírósághoz fordulhat</w:t>
      </w:r>
      <w:r w:rsidRPr="005F2FB7">
        <w:rPr>
          <w:rFonts w:ascii="Times New Roman" w:eastAsia="Calibri" w:hAnsi="Times New Roman" w:cs="Times New Roman"/>
          <w:sz w:val="24"/>
          <w:szCs w:val="24"/>
        </w:rPr>
        <w:t>, ha véleménye szerint az Adatkezelő a személyes adatokat nem a Rendelet szabályainak megfelelően kezelte, és ebből kifolyólag az érintett jogai sérültek.</w:t>
      </w:r>
    </w:p>
    <w:p w:rsidR="00E467B6" w:rsidRPr="005F2FB7" w:rsidRDefault="00E467B6" w:rsidP="00E467B6">
      <w:pPr>
        <w:spacing w:after="0"/>
        <w:ind w:left="720"/>
        <w:contextualSpacing/>
        <w:jc w:val="both"/>
        <w:rPr>
          <w:rFonts w:ascii="Times New Roman" w:eastAsia="Calibri" w:hAnsi="Times New Roman" w:cs="Times New Roman"/>
          <w:sz w:val="24"/>
          <w:szCs w:val="24"/>
        </w:rPr>
      </w:pPr>
      <w:r w:rsidRPr="005F2FB7">
        <w:rPr>
          <w:rFonts w:ascii="Times New Roman" w:eastAsia="Calibri" w:hAnsi="Times New Roman" w:cs="Times New Roman"/>
          <w:sz w:val="24"/>
          <w:szCs w:val="24"/>
        </w:rPr>
        <w:t>(A pert az érintett lakóhelye vagy tartózkodási helye szerint illetékes törvényszék előtt lehet megindítani.)</w:t>
      </w:r>
    </w:p>
    <w:p w:rsidR="00E467B6" w:rsidRPr="005F2FB7" w:rsidRDefault="00E467B6" w:rsidP="00E467B6">
      <w:pPr>
        <w:numPr>
          <w:ilvl w:val="0"/>
          <w:numId w:val="1"/>
        </w:numPr>
        <w:spacing w:after="0"/>
        <w:ind w:left="714" w:hanging="357"/>
        <w:contextualSpacing/>
        <w:jc w:val="both"/>
        <w:rPr>
          <w:rFonts w:ascii="Times New Roman" w:eastAsia="Calibri" w:hAnsi="Times New Roman" w:cs="Times New Roman"/>
          <w:sz w:val="24"/>
          <w:szCs w:val="24"/>
        </w:rPr>
      </w:pPr>
      <w:r w:rsidRPr="005F2FB7">
        <w:rPr>
          <w:rFonts w:ascii="Times New Roman" w:eastAsia="Calibri" w:hAnsi="Times New Roman" w:cs="Times New Roman"/>
          <w:sz w:val="24"/>
          <w:szCs w:val="24"/>
        </w:rPr>
        <w:t>ha az adatkezelő az adatkezelésre vonatkozó jogszabályok megsértésével kárt okoz, köteles azt megtéríteni (</w:t>
      </w:r>
      <w:r w:rsidRPr="005F2FB7">
        <w:rPr>
          <w:rFonts w:ascii="Times New Roman" w:eastAsia="Calibri" w:hAnsi="Times New Roman" w:cs="Times New Roman"/>
          <w:b/>
          <w:sz w:val="24"/>
          <w:szCs w:val="24"/>
        </w:rPr>
        <w:t>kártérítéshez való jog</w:t>
      </w:r>
      <w:r w:rsidRPr="005F2FB7">
        <w:rPr>
          <w:rFonts w:ascii="Times New Roman" w:eastAsia="Calibri" w:hAnsi="Times New Roman" w:cs="Times New Roman"/>
          <w:sz w:val="24"/>
          <w:szCs w:val="24"/>
        </w:rPr>
        <w:t>).</w:t>
      </w:r>
    </w:p>
    <w:p w:rsidR="00E467B6" w:rsidRPr="005F2FB7" w:rsidRDefault="00E467B6" w:rsidP="00E467B6">
      <w:pPr>
        <w:numPr>
          <w:ilvl w:val="0"/>
          <w:numId w:val="1"/>
        </w:numPr>
        <w:spacing w:after="0"/>
        <w:ind w:left="714" w:hanging="357"/>
        <w:contextualSpacing/>
        <w:jc w:val="both"/>
        <w:rPr>
          <w:rFonts w:ascii="Times New Roman" w:eastAsia="Calibri" w:hAnsi="Times New Roman" w:cs="Times New Roman"/>
          <w:sz w:val="24"/>
          <w:szCs w:val="24"/>
        </w:rPr>
      </w:pPr>
      <w:r w:rsidRPr="005F2FB7">
        <w:rPr>
          <w:rFonts w:ascii="Times New Roman" w:eastAsia="Calibri" w:hAnsi="Times New Roman" w:cs="Times New Roman"/>
          <w:sz w:val="24"/>
          <w:szCs w:val="24"/>
        </w:rPr>
        <w:t xml:space="preserve">amennyiben az érintett személyiségi joga is sérül, </w:t>
      </w:r>
      <w:r w:rsidRPr="005F2FB7">
        <w:rPr>
          <w:rFonts w:ascii="Times New Roman" w:eastAsia="Calibri" w:hAnsi="Times New Roman" w:cs="Times New Roman"/>
          <w:b/>
          <w:sz w:val="24"/>
          <w:szCs w:val="24"/>
        </w:rPr>
        <w:t>sérelemdíjra jogosult</w:t>
      </w:r>
      <w:r w:rsidRPr="005F2FB7">
        <w:rPr>
          <w:rFonts w:ascii="Times New Roman" w:eastAsia="Calibri" w:hAnsi="Times New Roman" w:cs="Times New Roman"/>
          <w:sz w:val="24"/>
          <w:szCs w:val="24"/>
        </w:rPr>
        <w:t>.</w:t>
      </w:r>
    </w:p>
    <w:p w:rsidR="00E467B6" w:rsidRPr="005F2FB7" w:rsidRDefault="00E467B6" w:rsidP="00E467B6">
      <w:pPr>
        <w:spacing w:after="0"/>
        <w:jc w:val="both"/>
        <w:rPr>
          <w:rFonts w:ascii="Times New Roman" w:eastAsia="Calibri" w:hAnsi="Times New Roman" w:cs="Times New Roman"/>
          <w:sz w:val="24"/>
          <w:szCs w:val="24"/>
        </w:rPr>
      </w:pPr>
    </w:p>
    <w:p w:rsidR="00E467B6" w:rsidRPr="005F2FB7" w:rsidRDefault="00E467B6" w:rsidP="00E467B6">
      <w:pPr>
        <w:spacing w:after="0"/>
        <w:jc w:val="both"/>
        <w:rPr>
          <w:rFonts w:ascii="Times New Roman" w:eastAsia="Calibri" w:hAnsi="Times New Roman" w:cs="Times New Roman"/>
          <w:b/>
          <w:sz w:val="24"/>
          <w:szCs w:val="24"/>
        </w:rPr>
      </w:pPr>
      <w:r w:rsidRPr="005F2FB7">
        <w:rPr>
          <w:rFonts w:ascii="Times New Roman" w:eastAsia="Calibri" w:hAnsi="Times New Roman" w:cs="Times New Roman"/>
          <w:b/>
          <w:sz w:val="24"/>
          <w:szCs w:val="24"/>
        </w:rPr>
        <w:t>Egyéb információk</w:t>
      </w:r>
    </w:p>
    <w:p w:rsidR="00E467B6" w:rsidRPr="005F2FB7" w:rsidRDefault="00E467B6" w:rsidP="00E467B6">
      <w:pPr>
        <w:spacing w:after="0"/>
        <w:jc w:val="both"/>
        <w:rPr>
          <w:rFonts w:ascii="Times New Roman" w:eastAsia="Calibri" w:hAnsi="Times New Roman" w:cs="Times New Roman"/>
          <w:b/>
          <w:sz w:val="24"/>
          <w:szCs w:val="24"/>
        </w:rPr>
      </w:pPr>
    </w:p>
    <w:p w:rsidR="00E467B6" w:rsidRPr="005F2FB7" w:rsidRDefault="00E467B6" w:rsidP="00E467B6">
      <w:pPr>
        <w:spacing w:after="0"/>
        <w:jc w:val="both"/>
        <w:rPr>
          <w:rFonts w:ascii="Times New Roman" w:eastAsia="Calibri" w:hAnsi="Times New Roman" w:cs="Times New Roman"/>
          <w:sz w:val="24"/>
          <w:szCs w:val="24"/>
        </w:rPr>
      </w:pPr>
      <w:r w:rsidRPr="005F2FB7">
        <w:rPr>
          <w:rFonts w:ascii="Times New Roman" w:eastAsia="Calibri" w:hAnsi="Times New Roman" w:cs="Times New Roman"/>
          <w:sz w:val="24"/>
          <w:szCs w:val="24"/>
        </w:rPr>
        <w:t>Jelen tájékoztatóban nem szabályozott kérdésekben a Rendelet szabályai az irányadók.</w:t>
      </w:r>
    </w:p>
    <w:p w:rsidR="00E467B6" w:rsidRPr="005F2FB7" w:rsidRDefault="00E467B6" w:rsidP="00E467B6">
      <w:pPr>
        <w:spacing w:after="0"/>
        <w:jc w:val="both"/>
        <w:rPr>
          <w:rFonts w:ascii="Times New Roman" w:eastAsia="Calibri" w:hAnsi="Times New Roman" w:cs="Times New Roman"/>
          <w:sz w:val="24"/>
          <w:szCs w:val="24"/>
        </w:rPr>
      </w:pPr>
    </w:p>
    <w:p w:rsidR="00D02EBC" w:rsidRPr="005D7581" w:rsidRDefault="00E467B6" w:rsidP="005D7581">
      <w:pPr>
        <w:spacing w:after="0"/>
        <w:jc w:val="both"/>
        <w:rPr>
          <w:rFonts w:ascii="Times New Roman" w:eastAsia="Calibri" w:hAnsi="Times New Roman" w:cs="Times New Roman"/>
          <w:sz w:val="24"/>
          <w:szCs w:val="24"/>
        </w:rPr>
      </w:pPr>
      <w:r w:rsidRPr="005F2FB7">
        <w:rPr>
          <w:rFonts w:ascii="Times New Roman" w:eastAsia="Calibri" w:hAnsi="Times New Roman" w:cs="Times New Roman"/>
          <w:sz w:val="24"/>
          <w:szCs w:val="24"/>
        </w:rPr>
        <w:t>Hatályos: 2021.</w:t>
      </w:r>
    </w:p>
    <w:sectPr w:rsidR="00D02EBC" w:rsidRPr="005D7581" w:rsidSect="006E2B06">
      <w:pgSz w:w="11906" w:h="16838"/>
      <w:pgMar w:top="1134"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2045"/>
    <w:multiLevelType w:val="hybridMultilevel"/>
    <w:tmpl w:val="7C88DF4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4676B39"/>
    <w:multiLevelType w:val="hybridMultilevel"/>
    <w:tmpl w:val="89AE70F2"/>
    <w:lvl w:ilvl="0" w:tplc="1CA0765E">
      <w:start w:val="2011"/>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15074F92"/>
    <w:multiLevelType w:val="hybridMultilevel"/>
    <w:tmpl w:val="7CC03A0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20807C67"/>
    <w:multiLevelType w:val="hybridMultilevel"/>
    <w:tmpl w:val="2440FA28"/>
    <w:lvl w:ilvl="0" w:tplc="EC506D0E">
      <w:start w:val="4"/>
      <w:numFmt w:val="bullet"/>
      <w:lvlText w:val="-"/>
      <w:lvlJc w:val="left"/>
      <w:pPr>
        <w:ind w:left="720" w:hanging="360"/>
      </w:pPr>
      <w:rPr>
        <w:rFonts w:ascii="Arial" w:eastAsiaTheme="minorHAns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3E893BCE"/>
    <w:multiLevelType w:val="hybridMultilevel"/>
    <w:tmpl w:val="1DE2DA44"/>
    <w:lvl w:ilvl="0" w:tplc="C74A205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5BBB6308"/>
    <w:multiLevelType w:val="hybridMultilevel"/>
    <w:tmpl w:val="E63C0D06"/>
    <w:lvl w:ilvl="0" w:tplc="7FF2CD7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5E9553F3"/>
    <w:multiLevelType w:val="hybridMultilevel"/>
    <w:tmpl w:val="6EE24F7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649B5D24"/>
    <w:multiLevelType w:val="hybridMultilevel"/>
    <w:tmpl w:val="7C88DF4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5"/>
  </w:num>
  <w:num w:numId="5">
    <w:abstractNumId w:val="0"/>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7B6"/>
    <w:rsid w:val="0011646A"/>
    <w:rsid w:val="00143F3B"/>
    <w:rsid w:val="00146FEC"/>
    <w:rsid w:val="003F3DA1"/>
    <w:rsid w:val="00402484"/>
    <w:rsid w:val="0044648F"/>
    <w:rsid w:val="005D7581"/>
    <w:rsid w:val="00942AE5"/>
    <w:rsid w:val="00D02EBC"/>
    <w:rsid w:val="00D303B9"/>
    <w:rsid w:val="00E467B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467B6"/>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List Paragraph à moi,Bulleted List,Listaszerű bekezdés1"/>
    <w:basedOn w:val="Norml"/>
    <w:link w:val="ListaszerbekezdsChar"/>
    <w:uiPriority w:val="34"/>
    <w:qFormat/>
    <w:rsid w:val="00E467B6"/>
    <w:pPr>
      <w:ind w:left="720"/>
      <w:contextualSpacing/>
    </w:pPr>
  </w:style>
  <w:style w:type="character" w:styleId="Hiperhivatkozs">
    <w:name w:val="Hyperlink"/>
    <w:basedOn w:val="Bekezdsalapbettpusa"/>
    <w:uiPriority w:val="99"/>
    <w:unhideWhenUsed/>
    <w:rsid w:val="00E467B6"/>
    <w:rPr>
      <w:color w:val="0000FF" w:themeColor="hyperlink"/>
      <w:u w:val="single"/>
    </w:rPr>
  </w:style>
  <w:style w:type="character" w:customStyle="1" w:styleId="ListaszerbekezdsChar">
    <w:name w:val="Listaszerű bekezdés Char"/>
    <w:aliases w:val="List Paragraph à moi Char,Bulleted List Char,Listaszerű bekezdés1 Char"/>
    <w:link w:val="Listaszerbekezds"/>
    <w:uiPriority w:val="34"/>
    <w:locked/>
    <w:rsid w:val="00E467B6"/>
  </w:style>
  <w:style w:type="paragraph" w:styleId="Szvegtrzs2">
    <w:name w:val="Body Text 2"/>
    <w:basedOn w:val="Norml"/>
    <w:link w:val="Szvegtrzs2Char"/>
    <w:rsid w:val="00D303B9"/>
    <w:pPr>
      <w:spacing w:after="0" w:line="240" w:lineRule="auto"/>
      <w:jc w:val="both"/>
    </w:pPr>
    <w:rPr>
      <w:rFonts w:ascii="Times New Roman" w:eastAsia="Times New Roman" w:hAnsi="Times New Roman" w:cs="Times New Roman"/>
      <w:szCs w:val="20"/>
      <w:lang w:eastAsia="hu-HU"/>
    </w:rPr>
  </w:style>
  <w:style w:type="character" w:customStyle="1" w:styleId="Szvegtrzs2Char">
    <w:name w:val="Szövegtörzs 2 Char"/>
    <w:basedOn w:val="Bekezdsalapbettpusa"/>
    <w:link w:val="Szvegtrzs2"/>
    <w:rsid w:val="00D303B9"/>
    <w:rPr>
      <w:rFonts w:ascii="Times New Roman" w:eastAsia="Times New Roman" w:hAnsi="Times New Roman" w:cs="Times New Roman"/>
      <w:szCs w:val="20"/>
      <w:lang w:eastAsia="hu-HU"/>
    </w:rPr>
  </w:style>
  <w:style w:type="paragraph" w:customStyle="1" w:styleId="msobig">
    <w:name w:val="msobig"/>
    <w:basedOn w:val="Norml"/>
    <w:rsid w:val="00D303B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40248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024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467B6"/>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List Paragraph à moi,Bulleted List,Listaszerű bekezdés1"/>
    <w:basedOn w:val="Norml"/>
    <w:link w:val="ListaszerbekezdsChar"/>
    <w:uiPriority w:val="34"/>
    <w:qFormat/>
    <w:rsid w:val="00E467B6"/>
    <w:pPr>
      <w:ind w:left="720"/>
      <w:contextualSpacing/>
    </w:pPr>
  </w:style>
  <w:style w:type="character" w:styleId="Hiperhivatkozs">
    <w:name w:val="Hyperlink"/>
    <w:basedOn w:val="Bekezdsalapbettpusa"/>
    <w:uiPriority w:val="99"/>
    <w:unhideWhenUsed/>
    <w:rsid w:val="00E467B6"/>
    <w:rPr>
      <w:color w:val="0000FF" w:themeColor="hyperlink"/>
      <w:u w:val="single"/>
    </w:rPr>
  </w:style>
  <w:style w:type="character" w:customStyle="1" w:styleId="ListaszerbekezdsChar">
    <w:name w:val="Listaszerű bekezdés Char"/>
    <w:aliases w:val="List Paragraph à moi Char,Bulleted List Char,Listaszerű bekezdés1 Char"/>
    <w:link w:val="Listaszerbekezds"/>
    <w:uiPriority w:val="34"/>
    <w:locked/>
    <w:rsid w:val="00E467B6"/>
  </w:style>
  <w:style w:type="paragraph" w:styleId="Szvegtrzs2">
    <w:name w:val="Body Text 2"/>
    <w:basedOn w:val="Norml"/>
    <w:link w:val="Szvegtrzs2Char"/>
    <w:rsid w:val="00D303B9"/>
    <w:pPr>
      <w:spacing w:after="0" w:line="240" w:lineRule="auto"/>
      <w:jc w:val="both"/>
    </w:pPr>
    <w:rPr>
      <w:rFonts w:ascii="Times New Roman" w:eastAsia="Times New Roman" w:hAnsi="Times New Roman" w:cs="Times New Roman"/>
      <w:szCs w:val="20"/>
      <w:lang w:eastAsia="hu-HU"/>
    </w:rPr>
  </w:style>
  <w:style w:type="character" w:customStyle="1" w:styleId="Szvegtrzs2Char">
    <w:name w:val="Szövegtörzs 2 Char"/>
    <w:basedOn w:val="Bekezdsalapbettpusa"/>
    <w:link w:val="Szvegtrzs2"/>
    <w:rsid w:val="00D303B9"/>
    <w:rPr>
      <w:rFonts w:ascii="Times New Roman" w:eastAsia="Times New Roman" w:hAnsi="Times New Roman" w:cs="Times New Roman"/>
      <w:szCs w:val="20"/>
      <w:lang w:eastAsia="hu-HU"/>
    </w:rPr>
  </w:style>
  <w:style w:type="paragraph" w:customStyle="1" w:styleId="msobig">
    <w:name w:val="msobig"/>
    <w:basedOn w:val="Norml"/>
    <w:rsid w:val="00D303B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40248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024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ih.hu" TargetMode="External"/><Relationship Id="rId3" Type="http://schemas.microsoft.com/office/2007/relationships/stylesWithEffects" Target="stylesWithEffects.xml"/><Relationship Id="rId7" Type="http://schemas.openxmlformats.org/officeDocument/2006/relationships/hyperlink" Target="mailto:gdpr@ujbuda.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jbuda.h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ugyfelszolgalat@naih.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1093</Words>
  <Characters>7547</Characters>
  <Application>Microsoft Office Word</Application>
  <DocSecurity>0</DocSecurity>
  <Lines>62</Lines>
  <Paragraphs>17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dc:creator>
  <cp:lastModifiedBy>Image</cp:lastModifiedBy>
  <cp:revision>2</cp:revision>
  <cp:lastPrinted>2021-07-15T08:08:00Z</cp:lastPrinted>
  <dcterms:created xsi:type="dcterms:W3CDTF">2021-07-15T09:10:00Z</dcterms:created>
  <dcterms:modified xsi:type="dcterms:W3CDTF">2021-07-15T09:10:00Z</dcterms:modified>
</cp:coreProperties>
</file>